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2FB" w:rsidRDefault="00C552FB" w:rsidP="00C552FB">
      <w:pPr>
        <w:pStyle w:val="2"/>
      </w:pPr>
      <w:r>
        <w:rPr>
          <w:noProof/>
        </w:rPr>
        <w:drawing>
          <wp:inline distT="0" distB="0" distL="0" distR="0">
            <wp:extent cx="6645910" cy="9402970"/>
            <wp:effectExtent l="0" t="0" r="254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45910" cy="9402970"/>
                    </a:xfrm>
                    <a:prstGeom prst="rect">
                      <a:avLst/>
                    </a:prstGeom>
                    <a:noFill/>
                    <a:ln>
                      <a:noFill/>
                    </a:ln>
                  </pic:spPr>
                </pic:pic>
              </a:graphicData>
            </a:graphic>
          </wp:inline>
        </w:drawing>
      </w:r>
    </w:p>
    <w:p w:rsidR="00C552FB" w:rsidRPr="00C552FB" w:rsidRDefault="00C552FB" w:rsidP="00C552FB"/>
    <w:p w:rsidR="00DF6DDC" w:rsidRDefault="00DF6DDC" w:rsidP="00A53155">
      <w:pPr>
        <w:jc w:val="center"/>
        <w:rPr>
          <w:rFonts w:ascii="Times New Roman" w:hAnsi="Times New Roman" w:cs="Times New Roman"/>
          <w:b/>
          <w:color w:val="595959" w:themeColor="text1" w:themeTint="A6"/>
          <w:sz w:val="28"/>
          <w:szCs w:val="28"/>
        </w:rPr>
      </w:pPr>
    </w:p>
    <w:p w:rsidR="00A53155" w:rsidRPr="00267790" w:rsidRDefault="00A53155" w:rsidP="00A53155">
      <w:pPr>
        <w:jc w:val="center"/>
        <w:rPr>
          <w:rFonts w:ascii="Times New Roman" w:hAnsi="Times New Roman" w:cs="Times New Roman"/>
          <w:b/>
          <w:color w:val="595959" w:themeColor="text1" w:themeTint="A6"/>
          <w:sz w:val="28"/>
          <w:szCs w:val="28"/>
        </w:rPr>
      </w:pPr>
      <w:r w:rsidRPr="00267790">
        <w:rPr>
          <w:rFonts w:ascii="Times New Roman" w:hAnsi="Times New Roman" w:cs="Times New Roman"/>
          <w:b/>
          <w:color w:val="595959" w:themeColor="text1" w:themeTint="A6"/>
          <w:sz w:val="28"/>
          <w:szCs w:val="28"/>
        </w:rPr>
        <w:t>ПОЯСНИТЕЛЬНАЯ ЗАПИСКА</w:t>
      </w:r>
    </w:p>
    <w:p w:rsidR="00A53155" w:rsidRPr="00267790" w:rsidRDefault="00A53155" w:rsidP="00D05693">
      <w:pPr>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w:t>
      </w:r>
      <w:r w:rsidR="00164D2F">
        <w:rPr>
          <w:rFonts w:ascii="Times New Roman" w:hAnsi="Times New Roman" w:cs="Times New Roman"/>
          <w:color w:val="595959" w:themeColor="text1" w:themeTint="A6"/>
          <w:sz w:val="28"/>
          <w:szCs w:val="28"/>
        </w:rPr>
        <w:t xml:space="preserve"> </w:t>
      </w:r>
      <w:proofErr w:type="gramStart"/>
      <w:r w:rsidR="00164D2F">
        <w:rPr>
          <w:rFonts w:ascii="Times New Roman" w:hAnsi="Times New Roman" w:cs="Times New Roman"/>
          <w:color w:val="595959" w:themeColor="text1" w:themeTint="A6"/>
          <w:sz w:val="28"/>
          <w:szCs w:val="28"/>
        </w:rPr>
        <w:t xml:space="preserve">Рабочая программа по шахматам  </w:t>
      </w:r>
      <w:r w:rsidRPr="00267790">
        <w:rPr>
          <w:rFonts w:ascii="Times New Roman" w:hAnsi="Times New Roman" w:cs="Times New Roman"/>
          <w:color w:val="595959" w:themeColor="text1" w:themeTint="A6"/>
          <w:sz w:val="28"/>
          <w:szCs w:val="28"/>
        </w:rPr>
        <w:t xml:space="preserve">адресована для учащихся  </w:t>
      </w:r>
      <w:r w:rsidR="00FA27A0">
        <w:rPr>
          <w:rFonts w:ascii="Times New Roman" w:hAnsi="Times New Roman" w:cs="Times New Roman"/>
          <w:color w:val="595959" w:themeColor="text1" w:themeTint="A6"/>
          <w:sz w:val="28"/>
          <w:szCs w:val="28"/>
        </w:rPr>
        <w:t>1-2</w:t>
      </w:r>
      <w:r w:rsidRPr="00267790">
        <w:rPr>
          <w:rFonts w:ascii="Times New Roman" w:hAnsi="Times New Roman" w:cs="Times New Roman"/>
          <w:color w:val="595959" w:themeColor="text1" w:themeTint="A6"/>
          <w:sz w:val="28"/>
          <w:szCs w:val="28"/>
        </w:rPr>
        <w:t xml:space="preserve"> классов норма средней общеобразовательной школы и составлена на основе авторской программы «Шахматы - школе» под редакцией И. Г. </w:t>
      </w:r>
      <w:proofErr w:type="spellStart"/>
      <w:r w:rsidRPr="00267790">
        <w:rPr>
          <w:rFonts w:ascii="Times New Roman" w:hAnsi="Times New Roman" w:cs="Times New Roman"/>
          <w:color w:val="595959" w:themeColor="text1" w:themeTint="A6"/>
          <w:sz w:val="28"/>
          <w:szCs w:val="28"/>
        </w:rPr>
        <w:t>Сухина</w:t>
      </w:r>
      <w:proofErr w:type="spellEnd"/>
      <w:r w:rsidRPr="00267790">
        <w:rPr>
          <w:rFonts w:ascii="Times New Roman" w:hAnsi="Times New Roman" w:cs="Times New Roman"/>
          <w:color w:val="595959" w:themeColor="text1" w:themeTint="A6"/>
          <w:sz w:val="28"/>
          <w:szCs w:val="28"/>
        </w:rPr>
        <w:t xml:space="preserve">, </w:t>
      </w:r>
      <w:r w:rsidRPr="00267790">
        <w:rPr>
          <w:rFonts w:ascii="Times New Roman" w:hAnsi="Times New Roman" w:cs="Times New Roman"/>
          <w:bCs/>
          <w:color w:val="595959" w:themeColor="text1" w:themeTint="A6"/>
          <w:sz w:val="28"/>
          <w:szCs w:val="28"/>
        </w:rPr>
        <w:t>рекомендованной Министерством образования и науки Российской Федерации</w:t>
      </w:r>
      <w:r w:rsidRPr="00267790">
        <w:rPr>
          <w:rFonts w:ascii="Times New Roman" w:hAnsi="Times New Roman" w:cs="Times New Roman"/>
          <w:color w:val="595959" w:themeColor="text1" w:themeTint="A6"/>
          <w:sz w:val="28"/>
          <w:szCs w:val="28"/>
        </w:rPr>
        <w:t xml:space="preserve"> в соответствии с требованиями ФГОС начального общего образования и обеспечена УМК (учебники, методические рекомендации для учителя составлены автором программы И. Г. </w:t>
      </w:r>
      <w:proofErr w:type="spellStart"/>
      <w:r w:rsidRPr="00267790">
        <w:rPr>
          <w:rFonts w:ascii="Times New Roman" w:hAnsi="Times New Roman" w:cs="Times New Roman"/>
          <w:color w:val="595959" w:themeColor="text1" w:themeTint="A6"/>
          <w:sz w:val="28"/>
          <w:szCs w:val="28"/>
        </w:rPr>
        <w:t>Сухиным</w:t>
      </w:r>
      <w:proofErr w:type="spellEnd"/>
      <w:r w:rsidRPr="00267790">
        <w:rPr>
          <w:rFonts w:ascii="Times New Roman" w:hAnsi="Times New Roman" w:cs="Times New Roman"/>
          <w:color w:val="595959" w:themeColor="text1" w:themeTint="A6"/>
          <w:sz w:val="28"/>
          <w:szCs w:val="28"/>
        </w:rPr>
        <w:t xml:space="preserve">). </w:t>
      </w:r>
      <w:proofErr w:type="gramEnd"/>
    </w:p>
    <w:p w:rsidR="00D05693" w:rsidRPr="00267790" w:rsidRDefault="00D05693" w:rsidP="00CB66BB">
      <w:pPr>
        <w:jc w:val="center"/>
        <w:rPr>
          <w:rFonts w:ascii="Times New Roman" w:hAnsi="Times New Roman" w:cs="Times New Roman"/>
          <w:color w:val="595959" w:themeColor="text1" w:themeTint="A6"/>
          <w:sz w:val="28"/>
          <w:szCs w:val="28"/>
        </w:rPr>
      </w:pPr>
      <w:r w:rsidRPr="00267790">
        <w:rPr>
          <w:rFonts w:ascii="Times New Roman" w:hAnsi="Times New Roman" w:cs="Times New Roman"/>
          <w:b/>
          <w:color w:val="595959" w:themeColor="text1" w:themeTint="A6"/>
          <w:sz w:val="28"/>
          <w:szCs w:val="28"/>
        </w:rPr>
        <w:t>Актуальность</w:t>
      </w:r>
    </w:p>
    <w:p w:rsidR="00D05693" w:rsidRPr="00267790" w:rsidRDefault="00D05693" w:rsidP="00D05693">
      <w:pPr>
        <w:pStyle w:val="a5"/>
        <w:spacing w:before="0" w:beforeAutospacing="0" w:after="0" w:afterAutospacing="0" w:line="276" w:lineRule="auto"/>
        <w:ind w:firstLine="708"/>
        <w:jc w:val="both"/>
        <w:rPr>
          <w:color w:val="595959" w:themeColor="text1" w:themeTint="A6"/>
          <w:sz w:val="28"/>
          <w:szCs w:val="28"/>
        </w:rPr>
      </w:pPr>
      <w:r w:rsidRPr="00267790">
        <w:rPr>
          <w:color w:val="595959" w:themeColor="text1" w:themeTint="A6"/>
          <w:sz w:val="28"/>
          <w:szCs w:val="28"/>
        </w:rPr>
        <w:t>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 Шахматы как специфический вид человеческой деятельности получают всё большее признание в России и во всём мире. Шахматы сближают людей всех возрастов и профессий в любой части Земли. Не случайно Международная шахматная федерация (ФИДЕ) выбрала девиз: «</w:t>
      </w:r>
      <w:proofErr w:type="spellStart"/>
      <w:r w:rsidRPr="00267790">
        <w:rPr>
          <w:color w:val="595959" w:themeColor="text1" w:themeTint="A6"/>
          <w:sz w:val="28"/>
          <w:szCs w:val="28"/>
        </w:rPr>
        <w:t>Gens</w:t>
      </w:r>
      <w:proofErr w:type="spellEnd"/>
      <w:r w:rsidRPr="00267790">
        <w:rPr>
          <w:color w:val="595959" w:themeColor="text1" w:themeTint="A6"/>
          <w:sz w:val="28"/>
          <w:szCs w:val="28"/>
        </w:rPr>
        <w:t xml:space="preserve"> </w:t>
      </w:r>
      <w:proofErr w:type="spellStart"/>
      <w:r w:rsidRPr="00267790">
        <w:rPr>
          <w:color w:val="595959" w:themeColor="text1" w:themeTint="A6"/>
          <w:sz w:val="28"/>
          <w:szCs w:val="28"/>
        </w:rPr>
        <w:t>una</w:t>
      </w:r>
      <w:proofErr w:type="spellEnd"/>
      <w:r w:rsidRPr="00267790">
        <w:rPr>
          <w:color w:val="595959" w:themeColor="text1" w:themeTint="A6"/>
          <w:sz w:val="28"/>
          <w:szCs w:val="28"/>
        </w:rPr>
        <w:t xml:space="preserve"> </w:t>
      </w:r>
      <w:proofErr w:type="spellStart"/>
      <w:r w:rsidRPr="00267790">
        <w:rPr>
          <w:color w:val="595959" w:themeColor="text1" w:themeTint="A6"/>
          <w:sz w:val="28"/>
          <w:szCs w:val="28"/>
        </w:rPr>
        <w:t>sumus</w:t>
      </w:r>
      <w:proofErr w:type="spellEnd"/>
      <w:r w:rsidRPr="00267790">
        <w:rPr>
          <w:color w:val="595959" w:themeColor="text1" w:themeTint="A6"/>
          <w:sz w:val="28"/>
          <w:szCs w:val="28"/>
        </w:rPr>
        <w:t xml:space="preserve">», «Мы все – одна семья». </w:t>
      </w:r>
    </w:p>
    <w:p w:rsidR="00D05693" w:rsidRPr="00267790" w:rsidRDefault="00D05693" w:rsidP="00D05693">
      <w:pPr>
        <w:pStyle w:val="a5"/>
        <w:spacing w:before="0" w:beforeAutospacing="0" w:after="0" w:afterAutospacing="0" w:line="276" w:lineRule="auto"/>
        <w:ind w:firstLine="708"/>
        <w:jc w:val="both"/>
        <w:rPr>
          <w:color w:val="595959" w:themeColor="text1" w:themeTint="A6"/>
          <w:sz w:val="28"/>
          <w:szCs w:val="28"/>
        </w:rPr>
      </w:pPr>
      <w:r w:rsidRPr="00267790">
        <w:rPr>
          <w:color w:val="595959" w:themeColor="text1" w:themeTint="A6"/>
          <w:sz w:val="28"/>
          <w:szCs w:val="28"/>
        </w:rPr>
        <w:t>Шахматы доступны людям разного возраста, а единая шахматная символика создаёт необходимые предпосылки для международного сотрудничества, обмена опытом. Шахматы – часть мирового культурного пространства. 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D05693" w:rsidRPr="00267790" w:rsidRDefault="00D05693" w:rsidP="00D05693">
      <w:pPr>
        <w:pStyle w:val="a3"/>
        <w:tabs>
          <w:tab w:val="clear" w:pos="8832"/>
          <w:tab w:val="left" w:pos="-180"/>
        </w:tabs>
        <w:spacing w:line="276" w:lineRule="auto"/>
        <w:ind w:left="0"/>
        <w:jc w:val="both"/>
        <w:rPr>
          <w:rFonts w:ascii="Times New Roman" w:hAnsi="Times New Roman"/>
          <w:b w:val="0"/>
          <w:color w:val="595959" w:themeColor="text1" w:themeTint="A6"/>
          <w:sz w:val="28"/>
          <w:szCs w:val="28"/>
        </w:rPr>
      </w:pPr>
      <w:r w:rsidRPr="00267790">
        <w:rPr>
          <w:rFonts w:ascii="Times New Roman" w:hAnsi="Times New Roman"/>
          <w:b w:val="0"/>
          <w:bCs w:val="0"/>
          <w:color w:val="595959" w:themeColor="text1" w:themeTint="A6"/>
          <w:sz w:val="28"/>
          <w:szCs w:val="28"/>
        </w:rPr>
        <w:tab/>
      </w:r>
      <w:r w:rsidRPr="00267790">
        <w:rPr>
          <w:rFonts w:ascii="Times New Roman" w:hAnsi="Times New Roman"/>
          <w:b w:val="0"/>
          <w:color w:val="595959" w:themeColor="text1" w:themeTint="A6"/>
          <w:sz w:val="28"/>
          <w:szCs w:val="28"/>
        </w:rPr>
        <w:t xml:space="preserve"> Для юных шахматистов Международная шахматная федерация ежегодно проводит свои чемпионаты (в разных возрастных группах: до 10, 12, 14, 16, 18 и 20-ти лет), а также Всемирную детскую Олимпиаду. </w:t>
      </w:r>
    </w:p>
    <w:p w:rsidR="00D05693" w:rsidRPr="00267790" w:rsidRDefault="00D05693" w:rsidP="00D05693">
      <w:pPr>
        <w:pStyle w:val="a3"/>
        <w:tabs>
          <w:tab w:val="clear" w:pos="8832"/>
          <w:tab w:val="left" w:pos="-180"/>
        </w:tabs>
        <w:spacing w:line="276" w:lineRule="auto"/>
        <w:ind w:left="0"/>
        <w:jc w:val="both"/>
        <w:rPr>
          <w:rFonts w:ascii="Times New Roman" w:hAnsi="Times New Roman"/>
          <w:b w:val="0"/>
          <w:color w:val="595959" w:themeColor="text1" w:themeTint="A6"/>
          <w:sz w:val="28"/>
          <w:szCs w:val="28"/>
        </w:rPr>
      </w:pPr>
      <w:r w:rsidRPr="00267790">
        <w:rPr>
          <w:rFonts w:ascii="Times New Roman" w:hAnsi="Times New Roman"/>
          <w:b w:val="0"/>
          <w:color w:val="595959" w:themeColor="text1" w:themeTint="A6"/>
          <w:sz w:val="28"/>
          <w:szCs w:val="28"/>
        </w:rPr>
        <w:tab/>
        <w:t xml:space="preserve">Президент Международной шахматной федерации </w:t>
      </w:r>
      <w:proofErr w:type="spellStart"/>
      <w:r w:rsidRPr="00267790">
        <w:rPr>
          <w:rFonts w:ascii="Times New Roman" w:hAnsi="Times New Roman"/>
          <w:b w:val="0"/>
          <w:color w:val="595959" w:themeColor="text1" w:themeTint="A6"/>
          <w:sz w:val="28"/>
          <w:szCs w:val="28"/>
        </w:rPr>
        <w:t>К.Илюмжинов</w:t>
      </w:r>
      <w:proofErr w:type="spellEnd"/>
      <w:r w:rsidRPr="00267790">
        <w:rPr>
          <w:rFonts w:ascii="Times New Roman" w:hAnsi="Times New Roman"/>
          <w:b w:val="0"/>
          <w:color w:val="595959" w:themeColor="text1" w:themeTint="A6"/>
          <w:sz w:val="28"/>
          <w:szCs w:val="28"/>
        </w:rPr>
        <w:t xml:space="preserve"> заявил: «Одной из задач ФИДЕ является развитие детских шахмат. Вкладывая в детей, в шахматы, мы вкладываем в наше будущее».</w:t>
      </w:r>
    </w:p>
    <w:p w:rsidR="00D05693" w:rsidRPr="00267790" w:rsidRDefault="00D05693" w:rsidP="00D05693">
      <w:pPr>
        <w:pStyle w:val="a3"/>
        <w:spacing w:line="276" w:lineRule="auto"/>
        <w:ind w:left="0"/>
        <w:jc w:val="both"/>
        <w:rPr>
          <w:rFonts w:ascii="Times New Roman" w:hAnsi="Times New Roman"/>
          <w:b w:val="0"/>
          <w:color w:val="595959" w:themeColor="text1" w:themeTint="A6"/>
          <w:sz w:val="28"/>
          <w:szCs w:val="28"/>
        </w:rPr>
      </w:pPr>
      <w:r w:rsidRPr="00267790">
        <w:rPr>
          <w:rFonts w:ascii="Times New Roman" w:hAnsi="Times New Roman"/>
          <w:b w:val="0"/>
          <w:color w:val="595959" w:themeColor="text1" w:themeTint="A6"/>
          <w:sz w:val="28"/>
          <w:szCs w:val="28"/>
        </w:rPr>
        <w:t xml:space="preserve">                В послании Президента Российской Федерации </w:t>
      </w:r>
      <w:proofErr w:type="spellStart"/>
      <w:r w:rsidRPr="00267790">
        <w:rPr>
          <w:rFonts w:ascii="Times New Roman" w:hAnsi="Times New Roman"/>
          <w:b w:val="0"/>
          <w:color w:val="595959" w:themeColor="text1" w:themeTint="A6"/>
          <w:sz w:val="28"/>
          <w:szCs w:val="28"/>
        </w:rPr>
        <w:t>В.В.Путина</w:t>
      </w:r>
      <w:proofErr w:type="spellEnd"/>
      <w:r w:rsidRPr="00267790">
        <w:rPr>
          <w:rFonts w:ascii="Times New Roman" w:hAnsi="Times New Roman"/>
          <w:b w:val="0"/>
          <w:color w:val="595959" w:themeColor="text1" w:themeTint="A6"/>
          <w:sz w:val="28"/>
          <w:szCs w:val="28"/>
        </w:rPr>
        <w:t xml:space="preserve"> участникам чемпионата Мира </w:t>
      </w:r>
      <w:smartTag w:uri="urn:schemas-microsoft-com:office:smarttags" w:element="metricconverter">
        <w:smartTagPr>
          <w:attr w:name="ProductID" w:val="2004 г"/>
        </w:smartTagPr>
        <w:r w:rsidRPr="00267790">
          <w:rPr>
            <w:rFonts w:ascii="Times New Roman" w:hAnsi="Times New Roman"/>
            <w:b w:val="0"/>
            <w:color w:val="595959" w:themeColor="text1" w:themeTint="A6"/>
            <w:sz w:val="28"/>
            <w:szCs w:val="28"/>
          </w:rPr>
          <w:t>2004 г</w:t>
        </w:r>
      </w:smartTag>
      <w:r w:rsidRPr="00267790">
        <w:rPr>
          <w:rFonts w:ascii="Times New Roman" w:hAnsi="Times New Roman"/>
          <w:b w:val="0"/>
          <w:color w:val="595959" w:themeColor="text1" w:themeTint="A6"/>
          <w:sz w:val="28"/>
          <w:szCs w:val="28"/>
        </w:rPr>
        <w:t>. сказано: «Шахматы – это не просто спорт. Они делают человека мудрее и дальновиднее, помогают объективно оценивать сложившуюся ситуацию, просчитывать поступки на несколько «ходов» вперёд. А, главное, воспитывают характер».</w:t>
      </w:r>
    </w:p>
    <w:p w:rsidR="00A53155" w:rsidRPr="00267790" w:rsidRDefault="00D05693" w:rsidP="00D05693">
      <w:pPr>
        <w:jc w:val="both"/>
        <w:rPr>
          <w:rFonts w:ascii="Times New Roman" w:hAnsi="Times New Roman" w:cs="Times New Roman"/>
          <w:color w:val="595959" w:themeColor="text1" w:themeTint="A6"/>
          <w:sz w:val="28"/>
          <w:szCs w:val="28"/>
        </w:rPr>
      </w:pPr>
      <w:r>
        <w:rPr>
          <w:rFonts w:ascii="Times New Roman" w:hAnsi="Times New Roman" w:cs="Times New Roman"/>
          <w:sz w:val="28"/>
          <w:szCs w:val="28"/>
        </w:rPr>
        <w:lastRenderedPageBreak/>
        <w:t xml:space="preserve">              </w:t>
      </w:r>
      <w:r w:rsidRPr="00267790">
        <w:rPr>
          <w:rFonts w:ascii="Times New Roman" w:hAnsi="Times New Roman" w:cs="Times New Roman"/>
          <w:color w:val="595959" w:themeColor="text1" w:themeTint="A6"/>
          <w:sz w:val="28"/>
          <w:szCs w:val="28"/>
        </w:rPr>
        <w:t>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307A07" w:rsidRPr="00267790" w:rsidRDefault="00307A07" w:rsidP="00307A07">
      <w:pPr>
        <w:widowControl w:val="0"/>
        <w:adjustRightInd w:val="0"/>
        <w:jc w:val="center"/>
        <w:rPr>
          <w:rFonts w:ascii="Times New Roman" w:hAnsi="Times New Roman" w:cs="Times New Roman"/>
          <w:color w:val="595959" w:themeColor="text1" w:themeTint="A6"/>
          <w:sz w:val="28"/>
          <w:szCs w:val="28"/>
        </w:rPr>
      </w:pPr>
      <w:r w:rsidRPr="00267790">
        <w:rPr>
          <w:rFonts w:ascii="Times New Roman" w:hAnsi="Times New Roman" w:cs="Times New Roman"/>
          <w:b/>
          <w:color w:val="595959" w:themeColor="text1" w:themeTint="A6"/>
          <w:sz w:val="28"/>
          <w:szCs w:val="28"/>
        </w:rPr>
        <w:t>Цель программы.</w:t>
      </w:r>
    </w:p>
    <w:p w:rsidR="00307A07" w:rsidRPr="00267790" w:rsidRDefault="00307A07" w:rsidP="00307A07">
      <w:pPr>
        <w:widowControl w:val="0"/>
        <w:adjustRightInd w:val="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307A07" w:rsidRPr="00267790" w:rsidRDefault="00307A07" w:rsidP="00307A07">
      <w:pPr>
        <w:widowControl w:val="0"/>
        <w:adjustRightInd w:val="0"/>
        <w:jc w:val="center"/>
        <w:rPr>
          <w:rFonts w:ascii="Times New Roman" w:hAnsi="Times New Roman" w:cs="Times New Roman"/>
          <w:b/>
          <w:color w:val="595959" w:themeColor="text1" w:themeTint="A6"/>
          <w:sz w:val="28"/>
          <w:szCs w:val="28"/>
        </w:rPr>
      </w:pPr>
      <w:r w:rsidRPr="00267790">
        <w:rPr>
          <w:rFonts w:ascii="Times New Roman" w:hAnsi="Times New Roman" w:cs="Times New Roman"/>
          <w:b/>
          <w:color w:val="595959" w:themeColor="text1" w:themeTint="A6"/>
          <w:sz w:val="28"/>
          <w:szCs w:val="28"/>
        </w:rPr>
        <w:t>Задачи:</w:t>
      </w:r>
    </w:p>
    <w:p w:rsidR="00307A07" w:rsidRPr="00267790" w:rsidRDefault="00307A07" w:rsidP="00307A07">
      <w:pPr>
        <w:widowControl w:val="0"/>
        <w:adjustRightInd w:val="0"/>
        <w:spacing w:after="0"/>
        <w:jc w:val="both"/>
        <w:rPr>
          <w:rFonts w:ascii="Times New Roman" w:hAnsi="Times New Roman" w:cs="Times New Roman"/>
          <w:color w:val="595959" w:themeColor="text1" w:themeTint="A6"/>
          <w:sz w:val="28"/>
          <w:szCs w:val="28"/>
          <w:u w:val="single"/>
        </w:rPr>
      </w:pPr>
      <w:r w:rsidRPr="00267790">
        <w:rPr>
          <w:rFonts w:ascii="Times New Roman" w:hAnsi="Times New Roman" w:cs="Times New Roman"/>
          <w:color w:val="595959" w:themeColor="text1" w:themeTint="A6"/>
          <w:sz w:val="28"/>
          <w:szCs w:val="28"/>
          <w:u w:val="single"/>
        </w:rPr>
        <w:t>Обучающие:</w:t>
      </w:r>
    </w:p>
    <w:p w:rsidR="00307A07" w:rsidRPr="00267790" w:rsidRDefault="00307A07" w:rsidP="00307A07">
      <w:pPr>
        <w:widowControl w:val="0"/>
        <w:adjustRightInd w:val="0"/>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формирование ключевых компетенций (коммуникативных, интеллектуальных, социальных) средством игры в шахматы;</w:t>
      </w:r>
    </w:p>
    <w:p w:rsidR="00307A07" w:rsidRPr="00267790" w:rsidRDefault="00307A07" w:rsidP="00307A07">
      <w:pPr>
        <w:widowControl w:val="0"/>
        <w:adjustRightInd w:val="0"/>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формирование критического мышления;</w:t>
      </w:r>
    </w:p>
    <w:p w:rsidR="00CF349B" w:rsidRPr="00267790" w:rsidRDefault="00CF349B" w:rsidP="00307A07">
      <w:pPr>
        <w:widowControl w:val="0"/>
        <w:adjustRightInd w:val="0"/>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формировать умение играть каждой фигурой в отдельности и в совокупности с другими фигурами без нарушений правил шахматного кодекса;</w:t>
      </w:r>
    </w:p>
    <w:p w:rsidR="00307A07" w:rsidRPr="00267790" w:rsidRDefault="00307A07" w:rsidP="00307A07">
      <w:pPr>
        <w:widowControl w:val="0"/>
        <w:adjustRightInd w:val="0"/>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умение находить  простейшие  тактические идеи и приемы и использовать их в практической игре;</w:t>
      </w:r>
    </w:p>
    <w:p w:rsidR="00307A07" w:rsidRPr="00267790" w:rsidRDefault="00307A07" w:rsidP="00307A07">
      <w:pPr>
        <w:widowControl w:val="0"/>
        <w:adjustRightInd w:val="0"/>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умение оценивать позицию и реализовать материальный перевес;</w:t>
      </w:r>
    </w:p>
    <w:p w:rsidR="00307A07" w:rsidRPr="00267790" w:rsidRDefault="00307A07" w:rsidP="00307A07">
      <w:pPr>
        <w:widowControl w:val="0"/>
        <w:adjustRightInd w:val="0"/>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овладение навыками игры в шахматы</w:t>
      </w:r>
      <w:r w:rsidR="00CF349B" w:rsidRPr="00267790">
        <w:rPr>
          <w:rFonts w:ascii="Times New Roman" w:hAnsi="Times New Roman" w:cs="Times New Roman"/>
          <w:color w:val="595959" w:themeColor="text1" w:themeTint="A6"/>
          <w:sz w:val="28"/>
          <w:szCs w:val="28"/>
        </w:rPr>
        <w:t>.</w:t>
      </w:r>
    </w:p>
    <w:p w:rsidR="00307A07" w:rsidRPr="00267790" w:rsidRDefault="00307A07" w:rsidP="00307A07">
      <w:pPr>
        <w:spacing w:after="0"/>
        <w:jc w:val="both"/>
        <w:rPr>
          <w:rFonts w:ascii="Times New Roman" w:hAnsi="Times New Roman" w:cs="Times New Roman"/>
          <w:color w:val="595959" w:themeColor="text1" w:themeTint="A6"/>
          <w:sz w:val="28"/>
          <w:szCs w:val="28"/>
          <w:u w:val="single"/>
        </w:rPr>
      </w:pPr>
      <w:r w:rsidRPr="00267790">
        <w:rPr>
          <w:rFonts w:ascii="Times New Roman" w:hAnsi="Times New Roman" w:cs="Times New Roman"/>
          <w:color w:val="595959" w:themeColor="text1" w:themeTint="A6"/>
          <w:sz w:val="28"/>
          <w:szCs w:val="28"/>
          <w:u w:val="single"/>
        </w:rPr>
        <w:t>Развивающие:</w:t>
      </w:r>
    </w:p>
    <w:p w:rsidR="00307A07" w:rsidRPr="00267790" w:rsidRDefault="00307A07" w:rsidP="00307A07">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формирование конкретного системного мышления, развитие долговременной и оперативной памяти, концентрации внимания, творческого мышления;</w:t>
      </w:r>
    </w:p>
    <w:p w:rsidR="00307A07" w:rsidRPr="00267790" w:rsidRDefault="00307A07" w:rsidP="00307A07">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формирование творческих качеств личности (быстрота, гибкость, оригинальность, точность)</w:t>
      </w:r>
    </w:p>
    <w:p w:rsidR="00307A07" w:rsidRPr="00267790" w:rsidRDefault="00307A07" w:rsidP="00307A07">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u w:val="single"/>
        </w:rPr>
        <w:t xml:space="preserve">Воспитательные: </w:t>
      </w:r>
    </w:p>
    <w:p w:rsidR="00307A07" w:rsidRPr="00267790" w:rsidRDefault="00307A07" w:rsidP="00307A07">
      <w:pPr>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формирование адекватной самооценки, самообладания, выдержки, воспитание уважения к чужому мнению; воспитывать потребность в здоровом образе жизни.</w:t>
      </w:r>
    </w:p>
    <w:p w:rsidR="00D21C57" w:rsidRPr="00267790" w:rsidRDefault="00D21C57" w:rsidP="00CF349B">
      <w:pPr>
        <w:spacing w:after="0"/>
        <w:jc w:val="center"/>
        <w:rPr>
          <w:rFonts w:ascii="Times New Roman" w:hAnsi="Times New Roman" w:cs="Times New Roman"/>
          <w:b/>
          <w:color w:val="595959" w:themeColor="text1" w:themeTint="A6"/>
          <w:sz w:val="28"/>
          <w:szCs w:val="28"/>
        </w:rPr>
      </w:pPr>
    </w:p>
    <w:p w:rsidR="00D21C57" w:rsidRPr="00267790" w:rsidRDefault="00D21C57" w:rsidP="00CF349B">
      <w:pPr>
        <w:spacing w:after="0"/>
        <w:jc w:val="center"/>
        <w:rPr>
          <w:rFonts w:ascii="Times New Roman" w:hAnsi="Times New Roman" w:cs="Times New Roman"/>
          <w:b/>
          <w:color w:val="595959" w:themeColor="text1" w:themeTint="A6"/>
          <w:sz w:val="28"/>
          <w:szCs w:val="28"/>
        </w:rPr>
      </w:pPr>
      <w:r w:rsidRPr="00267790">
        <w:rPr>
          <w:rFonts w:ascii="Times New Roman" w:hAnsi="Times New Roman" w:cs="Times New Roman"/>
          <w:b/>
          <w:color w:val="595959" w:themeColor="text1" w:themeTint="A6"/>
          <w:sz w:val="28"/>
          <w:szCs w:val="28"/>
        </w:rPr>
        <w:t>ОБЩАЯ ХАРАКТЕРИСТИКА УЧЕБНОГО ПРЕДМЕТА</w:t>
      </w:r>
    </w:p>
    <w:p w:rsidR="00D21C57" w:rsidRPr="00267790" w:rsidRDefault="00D21C57" w:rsidP="00CF349B">
      <w:pPr>
        <w:spacing w:after="0"/>
        <w:jc w:val="center"/>
        <w:rPr>
          <w:rFonts w:ascii="Times New Roman" w:hAnsi="Times New Roman" w:cs="Times New Roman"/>
          <w:b/>
          <w:color w:val="595959" w:themeColor="text1" w:themeTint="A6"/>
          <w:sz w:val="28"/>
          <w:szCs w:val="28"/>
        </w:rPr>
      </w:pPr>
    </w:p>
    <w:p w:rsidR="00D21C57" w:rsidRPr="00267790" w:rsidRDefault="00D21C57" w:rsidP="00D21C57">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Начальный курс по обучению игре в шахматы максимально прост и доступен младшим школьникам.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w:t>
      </w:r>
    </w:p>
    <w:p w:rsidR="00C203B0" w:rsidRPr="00267790" w:rsidRDefault="00D21C57" w:rsidP="00C203B0">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Особенность программы в том, что на первом году обучения ребенок делает первые шаги в мире шахмат. Учащиеся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w:t>
      </w:r>
      <w:r w:rsidRPr="00267790">
        <w:rPr>
          <w:rFonts w:ascii="Times New Roman" w:hAnsi="Times New Roman" w:cs="Times New Roman"/>
          <w:color w:val="595959" w:themeColor="text1" w:themeTint="A6"/>
          <w:sz w:val="28"/>
          <w:szCs w:val="28"/>
        </w:rPr>
        <w:lastRenderedPageBreak/>
        <w:t>блоки игровых позиций на отдельных фрагментах доски.  Большое место отводится изучению "</w:t>
      </w:r>
      <w:proofErr w:type="spellStart"/>
      <w:r w:rsidRPr="00267790">
        <w:rPr>
          <w:rFonts w:ascii="Times New Roman" w:hAnsi="Times New Roman" w:cs="Times New Roman"/>
          <w:color w:val="595959" w:themeColor="text1" w:themeTint="A6"/>
          <w:sz w:val="28"/>
          <w:szCs w:val="28"/>
        </w:rPr>
        <w:t>доматового</w:t>
      </w:r>
      <w:proofErr w:type="spellEnd"/>
      <w:r w:rsidRPr="00267790">
        <w:rPr>
          <w:rFonts w:ascii="Times New Roman" w:hAnsi="Times New Roman" w:cs="Times New Roman"/>
          <w:color w:val="595959" w:themeColor="text1" w:themeTint="A6"/>
          <w:sz w:val="28"/>
          <w:szCs w:val="28"/>
        </w:rPr>
        <w:t>" периода игры.   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w:t>
      </w:r>
    </w:p>
    <w:p w:rsidR="00C203B0" w:rsidRPr="00267790" w:rsidRDefault="00C203B0" w:rsidP="00C203B0">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Основой организации работы с детьми в данной программе является система дидактических принципов:</w:t>
      </w:r>
    </w:p>
    <w:p w:rsidR="00C203B0" w:rsidRPr="00267790" w:rsidRDefault="00C203B0" w:rsidP="00C203B0">
      <w:pPr>
        <w:pStyle w:val="aa"/>
        <w:numPr>
          <w:ilvl w:val="0"/>
          <w:numId w:val="2"/>
        </w:num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принцип психологической комфортности - создание образовательной среды, обеспечивающей снятие всех </w:t>
      </w:r>
      <w:proofErr w:type="spellStart"/>
      <w:r w:rsidRPr="00267790">
        <w:rPr>
          <w:rFonts w:ascii="Times New Roman" w:hAnsi="Times New Roman" w:cs="Times New Roman"/>
          <w:color w:val="595959" w:themeColor="text1" w:themeTint="A6"/>
          <w:sz w:val="28"/>
          <w:szCs w:val="28"/>
        </w:rPr>
        <w:t>стрессообразующих</w:t>
      </w:r>
      <w:proofErr w:type="spellEnd"/>
      <w:r w:rsidRPr="00267790">
        <w:rPr>
          <w:rFonts w:ascii="Times New Roman" w:hAnsi="Times New Roman" w:cs="Times New Roman"/>
          <w:color w:val="595959" w:themeColor="text1" w:themeTint="A6"/>
          <w:sz w:val="28"/>
          <w:szCs w:val="28"/>
        </w:rPr>
        <w:t xml:space="preserve"> факторов учебного процесса</w:t>
      </w:r>
    </w:p>
    <w:p w:rsidR="00C203B0" w:rsidRPr="00267790" w:rsidRDefault="00C203B0" w:rsidP="00C203B0">
      <w:pPr>
        <w:pStyle w:val="aa"/>
        <w:numPr>
          <w:ilvl w:val="0"/>
          <w:numId w:val="2"/>
        </w:num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принцип минимакса - обеспечивается возможность продвижения каждого ребенка своим темпом;</w:t>
      </w:r>
    </w:p>
    <w:p w:rsidR="00C203B0" w:rsidRPr="00267790" w:rsidRDefault="00C203B0" w:rsidP="00C203B0">
      <w:pPr>
        <w:pStyle w:val="aa"/>
        <w:numPr>
          <w:ilvl w:val="0"/>
          <w:numId w:val="2"/>
        </w:num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принцип целостного представления о мире - при введении нового знания раскрывается его взаимосвязь с предметами и явлениями окружающего мира;</w:t>
      </w:r>
    </w:p>
    <w:p w:rsidR="00C203B0" w:rsidRPr="00267790" w:rsidRDefault="00C203B0" w:rsidP="00C203B0">
      <w:pPr>
        <w:pStyle w:val="aa"/>
        <w:numPr>
          <w:ilvl w:val="0"/>
          <w:numId w:val="2"/>
        </w:num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принцип вариативности - у детей формируется умение осуществлять собственный выбор и им систематически предоставляется возможность выбора;</w:t>
      </w:r>
    </w:p>
    <w:p w:rsidR="00C203B0" w:rsidRPr="00267790" w:rsidRDefault="00C203B0" w:rsidP="00C203B0">
      <w:pPr>
        <w:pStyle w:val="aa"/>
        <w:numPr>
          <w:ilvl w:val="0"/>
          <w:numId w:val="2"/>
        </w:num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принцип творчества - процесс обучения сориентирован на приобретение детьми собственного опыта творческой деятельности.</w:t>
      </w:r>
    </w:p>
    <w:p w:rsidR="00D21C57" w:rsidRPr="00267790" w:rsidRDefault="00C203B0" w:rsidP="00C203B0">
      <w:pPr>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D21C57" w:rsidRPr="00267790" w:rsidRDefault="00D21C57" w:rsidP="00C203B0">
      <w:pPr>
        <w:spacing w:after="0"/>
        <w:jc w:val="center"/>
        <w:rPr>
          <w:rFonts w:ascii="Times New Roman" w:hAnsi="Times New Roman" w:cs="Times New Roman"/>
          <w:b/>
          <w:color w:val="595959" w:themeColor="text1" w:themeTint="A6"/>
          <w:sz w:val="28"/>
          <w:szCs w:val="28"/>
        </w:rPr>
      </w:pPr>
    </w:p>
    <w:p w:rsidR="00D05693" w:rsidRPr="00267790" w:rsidRDefault="00CF349B" w:rsidP="00CF349B">
      <w:pPr>
        <w:spacing w:after="0"/>
        <w:jc w:val="center"/>
        <w:rPr>
          <w:rFonts w:ascii="Times New Roman" w:hAnsi="Times New Roman" w:cs="Times New Roman"/>
          <w:b/>
          <w:color w:val="595959" w:themeColor="text1" w:themeTint="A6"/>
          <w:sz w:val="28"/>
          <w:szCs w:val="28"/>
        </w:rPr>
      </w:pPr>
      <w:r w:rsidRPr="00267790">
        <w:rPr>
          <w:rFonts w:ascii="Times New Roman" w:hAnsi="Times New Roman" w:cs="Times New Roman"/>
          <w:b/>
          <w:color w:val="595959" w:themeColor="text1" w:themeTint="A6"/>
          <w:sz w:val="28"/>
          <w:szCs w:val="28"/>
        </w:rPr>
        <w:t>ОПИСАНИЕ МЕСТА УЧЕБНОГО ПРЕДМЕТА</w:t>
      </w:r>
    </w:p>
    <w:p w:rsidR="00CF349B" w:rsidRPr="00267790" w:rsidRDefault="00CF349B" w:rsidP="00CF349B">
      <w:pPr>
        <w:spacing w:after="0"/>
        <w:jc w:val="center"/>
        <w:rPr>
          <w:rFonts w:ascii="Times New Roman" w:hAnsi="Times New Roman" w:cs="Times New Roman"/>
          <w:b/>
          <w:color w:val="595959" w:themeColor="text1" w:themeTint="A6"/>
          <w:sz w:val="28"/>
          <w:szCs w:val="28"/>
        </w:rPr>
      </w:pPr>
      <w:r w:rsidRPr="00267790">
        <w:rPr>
          <w:rFonts w:ascii="Times New Roman" w:hAnsi="Times New Roman" w:cs="Times New Roman"/>
          <w:b/>
          <w:color w:val="595959" w:themeColor="text1" w:themeTint="A6"/>
          <w:sz w:val="28"/>
          <w:szCs w:val="28"/>
        </w:rPr>
        <w:t>В УЧЕБНОМ ПЛАНЕ</w:t>
      </w:r>
    </w:p>
    <w:p w:rsidR="00CF349B" w:rsidRPr="00267790" w:rsidRDefault="00D21C57" w:rsidP="00D21C57">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w:t>
      </w:r>
      <w:r w:rsidR="00CF349B" w:rsidRPr="00267790">
        <w:rPr>
          <w:rFonts w:ascii="Times New Roman" w:hAnsi="Times New Roman" w:cs="Times New Roman"/>
          <w:color w:val="595959" w:themeColor="text1" w:themeTint="A6"/>
          <w:sz w:val="28"/>
          <w:szCs w:val="28"/>
        </w:rPr>
        <w:t xml:space="preserve">Программой  предусматривается 34 шахматных занятия, поэтому для </w:t>
      </w:r>
      <w:r w:rsidR="00ED20B7" w:rsidRPr="00267790">
        <w:rPr>
          <w:rFonts w:ascii="Times New Roman" w:hAnsi="Times New Roman" w:cs="Times New Roman"/>
          <w:color w:val="595959" w:themeColor="text1" w:themeTint="A6"/>
          <w:sz w:val="28"/>
          <w:szCs w:val="28"/>
        </w:rPr>
        <w:t>прохождения</w:t>
      </w:r>
      <w:r w:rsidR="00ED20B7" w:rsidRPr="00ED20B7">
        <w:rPr>
          <w:rFonts w:ascii="Times New Roman" w:hAnsi="Times New Roman" w:cs="Times New Roman"/>
          <w:color w:val="595959" w:themeColor="text1" w:themeTint="A6"/>
          <w:sz w:val="28"/>
          <w:szCs w:val="28"/>
        </w:rPr>
        <w:t xml:space="preserve"> </w:t>
      </w:r>
      <w:r w:rsidR="00CF349B" w:rsidRPr="00267790">
        <w:rPr>
          <w:rFonts w:ascii="Times New Roman" w:hAnsi="Times New Roman" w:cs="Times New Roman"/>
          <w:color w:val="595959" w:themeColor="text1" w:themeTint="A6"/>
          <w:sz w:val="28"/>
          <w:szCs w:val="28"/>
        </w:rPr>
        <w:t xml:space="preserve"> программного материала отводится 1 час в неделю</w:t>
      </w:r>
      <w:r w:rsidRPr="00267790">
        <w:rPr>
          <w:rFonts w:ascii="Times New Roman" w:hAnsi="Times New Roman" w:cs="Times New Roman"/>
          <w:color w:val="595959" w:themeColor="text1" w:themeTint="A6"/>
          <w:sz w:val="28"/>
          <w:szCs w:val="28"/>
        </w:rPr>
        <w:t>, 34 учебных недели.</w:t>
      </w:r>
    </w:p>
    <w:p w:rsidR="00D21C57" w:rsidRPr="00267790" w:rsidRDefault="00D21C57" w:rsidP="00D21C57">
      <w:pPr>
        <w:spacing w:after="0"/>
        <w:jc w:val="both"/>
        <w:rPr>
          <w:rFonts w:ascii="Times New Roman" w:hAnsi="Times New Roman" w:cs="Times New Roman"/>
          <w:color w:val="595959" w:themeColor="text1" w:themeTint="A6"/>
          <w:sz w:val="28"/>
          <w:szCs w:val="28"/>
        </w:rPr>
      </w:pPr>
    </w:p>
    <w:p w:rsidR="00D21C57" w:rsidRPr="00267790" w:rsidRDefault="00D21C57" w:rsidP="00D21C57">
      <w:pPr>
        <w:spacing w:after="0"/>
        <w:jc w:val="center"/>
        <w:rPr>
          <w:rFonts w:ascii="Times New Roman" w:hAnsi="Times New Roman" w:cs="Times New Roman"/>
          <w:b/>
          <w:color w:val="595959" w:themeColor="text1" w:themeTint="A6"/>
          <w:sz w:val="28"/>
          <w:szCs w:val="28"/>
        </w:rPr>
      </w:pPr>
      <w:r w:rsidRPr="00267790">
        <w:rPr>
          <w:rFonts w:ascii="Times New Roman" w:hAnsi="Times New Roman" w:cs="Times New Roman"/>
          <w:b/>
          <w:color w:val="595959" w:themeColor="text1" w:themeTint="A6"/>
          <w:sz w:val="28"/>
          <w:szCs w:val="28"/>
        </w:rPr>
        <w:t xml:space="preserve">ОПИСАНИЕ ЦЕННОСТНЫХ ОРИЕНТИРОВ СОДЕРЖАНИЯ </w:t>
      </w:r>
      <w:r w:rsidRPr="00267790">
        <w:rPr>
          <w:rFonts w:ascii="Times New Roman" w:hAnsi="Times New Roman" w:cs="Times New Roman"/>
          <w:b/>
          <w:color w:val="595959" w:themeColor="text1" w:themeTint="A6"/>
          <w:sz w:val="28"/>
          <w:szCs w:val="28"/>
        </w:rPr>
        <w:br/>
        <w:t>УЧЕБНОГО  ПРЕДМЕТА</w:t>
      </w:r>
    </w:p>
    <w:p w:rsidR="00F03E1D" w:rsidRPr="00267790" w:rsidRDefault="00F03E1D" w:rsidP="00D21C57">
      <w:pPr>
        <w:spacing w:after="0"/>
        <w:jc w:val="center"/>
        <w:rPr>
          <w:rFonts w:ascii="Times New Roman" w:hAnsi="Times New Roman" w:cs="Times New Roman"/>
          <w:b/>
          <w:color w:val="595959" w:themeColor="text1" w:themeTint="A6"/>
          <w:sz w:val="28"/>
          <w:szCs w:val="28"/>
        </w:rPr>
      </w:pPr>
    </w:p>
    <w:p w:rsidR="00896154" w:rsidRPr="00267790" w:rsidRDefault="00896154" w:rsidP="00896154">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Содержание учебного предмета «Шахматы» направлено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В процессе освоения курса у учащихся начальной школы укрепляется здоровье, </w:t>
      </w:r>
      <w:r w:rsidRPr="00267790">
        <w:rPr>
          <w:rFonts w:ascii="Times New Roman" w:hAnsi="Times New Roman" w:cs="Times New Roman"/>
          <w:color w:val="595959" w:themeColor="text1" w:themeTint="A6"/>
          <w:sz w:val="28"/>
          <w:szCs w:val="28"/>
        </w:rPr>
        <w:lastRenderedPageBreak/>
        <w:t>формируются общие и  специфические учебные умения, способы познавательной и предметной деятельности.</w:t>
      </w:r>
    </w:p>
    <w:p w:rsidR="00896154" w:rsidRPr="00267790" w:rsidRDefault="00896154" w:rsidP="00896154">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Предмет «Шахматы» способствует развитию личностных качеств учащихся и является средством формирования у обучающихся универсальных способностей (компетенций). </w:t>
      </w:r>
    </w:p>
    <w:p w:rsidR="00896154" w:rsidRPr="00267790" w:rsidRDefault="00896154" w:rsidP="00896154">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Универсальными компетенциями учащихся на этапе начального образования по физической культуре являются:</w:t>
      </w:r>
    </w:p>
    <w:p w:rsidR="00896154" w:rsidRPr="00267790" w:rsidRDefault="00896154" w:rsidP="00896154">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умения организовывать собственную деятельность, выбирать и использовать средства для достижения её цели;</w:t>
      </w:r>
    </w:p>
    <w:p w:rsidR="00896154" w:rsidRPr="00267790" w:rsidRDefault="00896154" w:rsidP="00896154">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умения активно включаться в коллективную деятельность, взаимодействовать со сверстниками в достижении общих целей;</w:t>
      </w:r>
    </w:p>
    <w:p w:rsidR="00896154" w:rsidRPr="00267790" w:rsidRDefault="00896154" w:rsidP="00896154">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умение доносить информацию в доступной, эмоционально-яркой форме в процессе общения и взаимодействия со сверстниками и взрослыми людьми.</w:t>
      </w:r>
    </w:p>
    <w:p w:rsidR="00267790" w:rsidRPr="00267790" w:rsidRDefault="00267790" w:rsidP="00267790">
      <w:pPr>
        <w:spacing w:after="0"/>
        <w:ind w:firstLine="567"/>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Одним из результатов обучения шахматам являет</w:t>
      </w:r>
      <w:r w:rsidR="00ED20B7">
        <w:rPr>
          <w:rFonts w:ascii="Times New Roman" w:hAnsi="Times New Roman" w:cs="Times New Roman"/>
          <w:color w:val="595959" w:themeColor="text1" w:themeTint="A6"/>
          <w:sz w:val="28"/>
          <w:szCs w:val="28"/>
        </w:rPr>
        <w:t>ся осмысление и присвоение</w:t>
      </w:r>
      <w:r w:rsidRPr="00267790">
        <w:rPr>
          <w:rFonts w:ascii="Times New Roman" w:hAnsi="Times New Roman" w:cs="Times New Roman"/>
          <w:color w:val="595959" w:themeColor="text1" w:themeTint="A6"/>
          <w:sz w:val="28"/>
          <w:szCs w:val="28"/>
        </w:rPr>
        <w:t xml:space="preserve"> учащимися системы ценностей.</w:t>
      </w:r>
    </w:p>
    <w:p w:rsidR="00267790" w:rsidRPr="00267790" w:rsidRDefault="00267790" w:rsidP="00267790">
      <w:pPr>
        <w:spacing w:after="0"/>
        <w:ind w:firstLine="567"/>
        <w:jc w:val="both"/>
        <w:rPr>
          <w:rFonts w:ascii="Times New Roman" w:hAnsi="Times New Roman" w:cs="Times New Roman"/>
          <w:color w:val="595959" w:themeColor="text1" w:themeTint="A6"/>
          <w:sz w:val="28"/>
          <w:szCs w:val="28"/>
        </w:rPr>
      </w:pPr>
      <w:r w:rsidRPr="00267790">
        <w:rPr>
          <w:rFonts w:ascii="Times New Roman" w:hAnsi="Times New Roman" w:cs="Times New Roman"/>
          <w:bCs/>
          <w:color w:val="595959" w:themeColor="text1" w:themeTint="A6"/>
          <w:sz w:val="28"/>
          <w:szCs w:val="28"/>
        </w:rPr>
        <w:t>Ценность свободы, чести и достоинства</w:t>
      </w:r>
      <w:r w:rsidRPr="00267790">
        <w:rPr>
          <w:rFonts w:ascii="Times New Roman" w:hAnsi="Times New Roman" w:cs="Times New Roman"/>
          <w:color w:val="595959" w:themeColor="text1" w:themeTint="A6"/>
          <w:sz w:val="28"/>
          <w:szCs w:val="28"/>
        </w:rPr>
        <w:t xml:space="preserve"> как основа современных принципов и правил межличностных отношений.</w:t>
      </w:r>
    </w:p>
    <w:p w:rsidR="00267790" w:rsidRPr="00267790" w:rsidRDefault="00267790" w:rsidP="00267790">
      <w:pPr>
        <w:spacing w:after="0"/>
        <w:ind w:firstLine="567"/>
        <w:jc w:val="both"/>
        <w:rPr>
          <w:rFonts w:ascii="Times New Roman" w:hAnsi="Times New Roman" w:cs="Times New Roman"/>
          <w:color w:val="595959" w:themeColor="text1" w:themeTint="A6"/>
          <w:sz w:val="28"/>
          <w:szCs w:val="28"/>
        </w:rPr>
      </w:pPr>
      <w:r w:rsidRPr="00267790">
        <w:rPr>
          <w:rFonts w:ascii="Times New Roman" w:hAnsi="Times New Roman" w:cs="Times New Roman"/>
          <w:bCs/>
          <w:color w:val="595959" w:themeColor="text1" w:themeTint="A6"/>
          <w:sz w:val="28"/>
          <w:szCs w:val="28"/>
        </w:rPr>
        <w:t>Ценность истины –</w:t>
      </w:r>
      <w:r w:rsidRPr="00267790">
        <w:rPr>
          <w:rFonts w:ascii="Times New Roman" w:hAnsi="Times New Roman" w:cs="Times New Roman"/>
          <w:color w:val="595959" w:themeColor="text1" w:themeTint="A6"/>
          <w:sz w:val="28"/>
          <w:szCs w:val="28"/>
        </w:rPr>
        <w:t xml:space="preserve"> это ценность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Приоритетность знания, установления истины, самопознание как ценность – одна из задач образования.</w:t>
      </w:r>
    </w:p>
    <w:p w:rsidR="00267790" w:rsidRPr="00267790" w:rsidRDefault="00267790" w:rsidP="00267790">
      <w:pPr>
        <w:spacing w:after="0"/>
        <w:ind w:firstLine="567"/>
        <w:jc w:val="both"/>
        <w:rPr>
          <w:rFonts w:ascii="Times New Roman" w:hAnsi="Times New Roman" w:cs="Times New Roman"/>
          <w:color w:val="595959" w:themeColor="text1" w:themeTint="A6"/>
          <w:sz w:val="28"/>
          <w:szCs w:val="28"/>
        </w:rPr>
      </w:pPr>
      <w:r w:rsidRPr="00267790">
        <w:rPr>
          <w:rFonts w:ascii="Times New Roman" w:hAnsi="Times New Roman" w:cs="Times New Roman"/>
          <w:bCs/>
          <w:color w:val="595959" w:themeColor="text1" w:themeTint="A6"/>
          <w:sz w:val="28"/>
          <w:szCs w:val="28"/>
        </w:rPr>
        <w:t>Ценность гражданственности –</w:t>
      </w:r>
      <w:r w:rsidRPr="00267790">
        <w:rPr>
          <w:rFonts w:ascii="Times New Roman" w:hAnsi="Times New Roman" w:cs="Times New Roman"/>
          <w:color w:val="595959" w:themeColor="text1" w:themeTint="A6"/>
          <w:sz w:val="28"/>
          <w:szCs w:val="28"/>
        </w:rPr>
        <w:t xml:space="preserve"> осознание себя как члена общества, народа, представителя страны, государства; чувство ответственности за настоящее и будущее своей страны. Привитие через содержание предмета интереса к своей стране: её истории, языку, культуре, её жизни и её народу.</w:t>
      </w:r>
    </w:p>
    <w:p w:rsidR="00267790" w:rsidRPr="00267790" w:rsidRDefault="00267790" w:rsidP="00267790">
      <w:pPr>
        <w:spacing w:after="0"/>
        <w:ind w:firstLine="567"/>
        <w:jc w:val="both"/>
        <w:rPr>
          <w:rFonts w:ascii="Times New Roman" w:hAnsi="Times New Roman" w:cs="Times New Roman"/>
          <w:color w:val="595959" w:themeColor="text1" w:themeTint="A6"/>
          <w:sz w:val="28"/>
          <w:szCs w:val="28"/>
        </w:rPr>
      </w:pPr>
      <w:r w:rsidRPr="00267790">
        <w:rPr>
          <w:rFonts w:ascii="Times New Roman" w:hAnsi="Times New Roman" w:cs="Times New Roman"/>
          <w:bCs/>
          <w:color w:val="595959" w:themeColor="text1" w:themeTint="A6"/>
          <w:sz w:val="28"/>
          <w:szCs w:val="28"/>
        </w:rPr>
        <w:t>Ценность человечества.</w:t>
      </w:r>
      <w:r w:rsidRPr="00267790">
        <w:rPr>
          <w:rFonts w:ascii="Times New Roman" w:hAnsi="Times New Roman" w:cs="Times New Roman"/>
          <w:color w:val="595959" w:themeColor="text1" w:themeTint="A6"/>
          <w:sz w:val="28"/>
          <w:szCs w:val="28"/>
        </w:rPr>
        <w:t xml:space="preserve"> Осознание ребёнком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многообразию иных культур.</w:t>
      </w:r>
    </w:p>
    <w:p w:rsidR="00267790" w:rsidRPr="00267790" w:rsidRDefault="00267790" w:rsidP="00267790">
      <w:pPr>
        <w:spacing w:after="0"/>
        <w:ind w:firstLine="567"/>
        <w:jc w:val="both"/>
        <w:rPr>
          <w:rFonts w:ascii="Times New Roman" w:hAnsi="Times New Roman" w:cs="Times New Roman"/>
          <w:color w:val="595959" w:themeColor="text1" w:themeTint="A6"/>
          <w:sz w:val="28"/>
          <w:szCs w:val="28"/>
        </w:rPr>
      </w:pPr>
      <w:r w:rsidRPr="00267790">
        <w:rPr>
          <w:rFonts w:ascii="Times New Roman" w:hAnsi="Times New Roman" w:cs="Times New Roman"/>
          <w:bCs/>
          <w:color w:val="595959" w:themeColor="text1" w:themeTint="A6"/>
          <w:sz w:val="28"/>
          <w:szCs w:val="28"/>
        </w:rPr>
        <w:t xml:space="preserve">Ценность общения - </w:t>
      </w:r>
      <w:r w:rsidRPr="00267790">
        <w:rPr>
          <w:rFonts w:ascii="Times New Roman" w:hAnsi="Times New Roman" w:cs="Times New Roman"/>
          <w:color w:val="595959" w:themeColor="text1" w:themeTint="A6"/>
          <w:sz w:val="28"/>
          <w:szCs w:val="28"/>
        </w:rPr>
        <w:t>понимание важности общения как значимой составляющей жизни общества, как одного из основополагающих элементов культуры.</w:t>
      </w:r>
    </w:p>
    <w:p w:rsidR="00896154" w:rsidRPr="00896154" w:rsidRDefault="00896154" w:rsidP="00267790">
      <w:pPr>
        <w:spacing w:after="0"/>
        <w:rPr>
          <w:rFonts w:ascii="Times New Roman" w:hAnsi="Times New Roman" w:cs="Times New Roman"/>
          <w:sz w:val="28"/>
          <w:szCs w:val="28"/>
        </w:rPr>
      </w:pPr>
    </w:p>
    <w:p w:rsidR="00F03E1D" w:rsidRPr="00267790" w:rsidRDefault="00F03E1D" w:rsidP="00F03E1D">
      <w:pPr>
        <w:spacing w:after="0"/>
        <w:jc w:val="center"/>
        <w:rPr>
          <w:rFonts w:ascii="Times New Roman" w:hAnsi="Times New Roman" w:cs="Times New Roman"/>
          <w:b/>
          <w:color w:val="595959" w:themeColor="text1" w:themeTint="A6"/>
          <w:sz w:val="28"/>
          <w:szCs w:val="28"/>
        </w:rPr>
      </w:pPr>
      <w:r w:rsidRPr="00267790">
        <w:rPr>
          <w:rFonts w:ascii="Times New Roman" w:hAnsi="Times New Roman" w:cs="Times New Roman"/>
          <w:b/>
          <w:color w:val="595959" w:themeColor="text1" w:themeTint="A6"/>
          <w:sz w:val="28"/>
          <w:szCs w:val="28"/>
        </w:rPr>
        <w:t>РЕЗУЛЬТАТЫ ОСВОЕНИЯ УЧЕБНОГО ПРЕДМЕТА</w:t>
      </w:r>
    </w:p>
    <w:p w:rsidR="00F03E1D" w:rsidRPr="00267790" w:rsidRDefault="00F03E1D" w:rsidP="00F03E1D">
      <w:pPr>
        <w:spacing w:after="0"/>
        <w:jc w:val="center"/>
        <w:rPr>
          <w:rFonts w:ascii="Times New Roman" w:hAnsi="Times New Roman" w:cs="Times New Roman"/>
          <w:b/>
          <w:color w:val="595959" w:themeColor="text1" w:themeTint="A6"/>
          <w:sz w:val="28"/>
          <w:szCs w:val="28"/>
        </w:rPr>
      </w:pPr>
    </w:p>
    <w:tbl>
      <w:tblPr>
        <w:tblStyle w:val="ab"/>
        <w:tblW w:w="0" w:type="auto"/>
        <w:tblLook w:val="04A0" w:firstRow="1" w:lastRow="0" w:firstColumn="1" w:lastColumn="0" w:noHBand="0" w:noVBand="1"/>
      </w:tblPr>
      <w:tblGrid>
        <w:gridCol w:w="3085"/>
        <w:gridCol w:w="7597"/>
      </w:tblGrid>
      <w:tr w:rsidR="00F03E1D" w:rsidRPr="00267790" w:rsidTr="00F03E1D">
        <w:tc>
          <w:tcPr>
            <w:tcW w:w="3085" w:type="dxa"/>
          </w:tcPr>
          <w:p w:rsidR="004F16C0" w:rsidRPr="00267790" w:rsidRDefault="004F16C0" w:rsidP="004F16C0">
            <w:pPr>
              <w:jc w:val="center"/>
              <w:rPr>
                <w:rFonts w:ascii="Times New Roman" w:hAnsi="Times New Roman" w:cs="Times New Roman"/>
                <w:color w:val="595959" w:themeColor="text1" w:themeTint="A6"/>
                <w:sz w:val="28"/>
                <w:szCs w:val="28"/>
              </w:rPr>
            </w:pPr>
          </w:p>
          <w:p w:rsidR="004F16C0" w:rsidRPr="00267790" w:rsidRDefault="004F16C0" w:rsidP="004F16C0">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Личностные</w:t>
            </w:r>
          </w:p>
          <w:p w:rsidR="004F16C0" w:rsidRPr="00267790" w:rsidRDefault="004F16C0" w:rsidP="004F16C0">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результаты</w:t>
            </w:r>
          </w:p>
          <w:p w:rsidR="00F03E1D" w:rsidRPr="00267790" w:rsidRDefault="00F03E1D" w:rsidP="00F03E1D">
            <w:pPr>
              <w:rPr>
                <w:rFonts w:ascii="Times New Roman" w:hAnsi="Times New Roman" w:cs="Times New Roman"/>
                <w:b/>
                <w:color w:val="595959" w:themeColor="text1" w:themeTint="A6"/>
                <w:sz w:val="28"/>
                <w:szCs w:val="28"/>
              </w:rPr>
            </w:pPr>
          </w:p>
        </w:tc>
        <w:tc>
          <w:tcPr>
            <w:tcW w:w="7597" w:type="dxa"/>
          </w:tcPr>
          <w:p w:rsidR="004F16C0" w:rsidRPr="00267790" w:rsidRDefault="004F16C0" w:rsidP="004F16C0">
            <w:pPr>
              <w:rPr>
                <w:rFonts w:ascii="Times New Roman" w:hAnsi="Times New Roman" w:cs="Times New Roman"/>
                <w:color w:val="595959" w:themeColor="text1" w:themeTint="A6"/>
                <w:sz w:val="24"/>
                <w:szCs w:val="24"/>
              </w:rPr>
            </w:pPr>
            <w:r w:rsidRPr="00267790">
              <w:rPr>
                <w:rFonts w:ascii="Times New Roman" w:hAnsi="Times New Roman" w:cs="Times New Roman"/>
                <w:color w:val="595959" w:themeColor="text1" w:themeTint="A6"/>
                <w:sz w:val="24"/>
                <w:szCs w:val="24"/>
              </w:rPr>
              <w:t>– формирование чувства гордости за свою Родину, формирование ценностей многонационального российского общества;</w:t>
            </w:r>
          </w:p>
          <w:p w:rsidR="004F16C0" w:rsidRPr="00267790" w:rsidRDefault="004F16C0" w:rsidP="004F16C0">
            <w:pPr>
              <w:rPr>
                <w:rFonts w:ascii="Times New Roman" w:hAnsi="Times New Roman" w:cs="Times New Roman"/>
                <w:color w:val="595959" w:themeColor="text1" w:themeTint="A6"/>
                <w:sz w:val="24"/>
                <w:szCs w:val="24"/>
              </w:rPr>
            </w:pPr>
            <w:r w:rsidRPr="00267790">
              <w:rPr>
                <w:rFonts w:ascii="Times New Roman" w:hAnsi="Times New Roman" w:cs="Times New Roman"/>
                <w:color w:val="595959" w:themeColor="text1" w:themeTint="A6"/>
                <w:sz w:val="24"/>
                <w:szCs w:val="24"/>
              </w:rPr>
              <w:t>– формирование уважительного отношения к иному мнению, истории и культуре других народов;</w:t>
            </w:r>
          </w:p>
          <w:p w:rsidR="004F16C0" w:rsidRPr="00267790" w:rsidRDefault="004F16C0" w:rsidP="004F16C0">
            <w:pPr>
              <w:rPr>
                <w:rFonts w:ascii="Times New Roman" w:hAnsi="Times New Roman" w:cs="Times New Roman"/>
                <w:color w:val="595959" w:themeColor="text1" w:themeTint="A6"/>
                <w:sz w:val="24"/>
                <w:szCs w:val="24"/>
              </w:rPr>
            </w:pPr>
            <w:r w:rsidRPr="00267790">
              <w:rPr>
                <w:rFonts w:ascii="Times New Roman" w:hAnsi="Times New Roman" w:cs="Times New Roman"/>
                <w:color w:val="595959" w:themeColor="text1" w:themeTint="A6"/>
                <w:sz w:val="24"/>
                <w:szCs w:val="24"/>
              </w:rPr>
              <w:t>– развитие мотивов учебной деятельности и формирование личностного смысла учения;</w:t>
            </w:r>
          </w:p>
          <w:p w:rsidR="004F16C0" w:rsidRPr="00267790" w:rsidRDefault="004F16C0" w:rsidP="004F16C0">
            <w:pPr>
              <w:rPr>
                <w:rFonts w:ascii="Times New Roman" w:hAnsi="Times New Roman" w:cs="Times New Roman"/>
                <w:color w:val="595959" w:themeColor="text1" w:themeTint="A6"/>
                <w:sz w:val="24"/>
                <w:szCs w:val="24"/>
              </w:rPr>
            </w:pPr>
            <w:r w:rsidRPr="00267790">
              <w:rPr>
                <w:rFonts w:ascii="Times New Roman" w:hAnsi="Times New Roman" w:cs="Times New Roman"/>
                <w:color w:val="595959" w:themeColor="text1" w:themeTint="A6"/>
                <w:sz w:val="24"/>
                <w:szCs w:val="24"/>
              </w:rPr>
              <w:t xml:space="preserve">– развитие самостоятельности и личной ответственности за свои поступки на основе представлений о нравственных нормах, </w:t>
            </w:r>
            <w:r w:rsidRPr="00267790">
              <w:rPr>
                <w:rFonts w:ascii="Times New Roman" w:hAnsi="Times New Roman" w:cs="Times New Roman"/>
                <w:color w:val="595959" w:themeColor="text1" w:themeTint="A6"/>
                <w:sz w:val="24"/>
                <w:szCs w:val="24"/>
              </w:rPr>
              <w:lastRenderedPageBreak/>
              <w:t>социальной справедливости и свободе;</w:t>
            </w:r>
          </w:p>
          <w:p w:rsidR="004F16C0" w:rsidRPr="00267790" w:rsidRDefault="004F16C0" w:rsidP="004F16C0">
            <w:pPr>
              <w:rPr>
                <w:rFonts w:ascii="Times New Roman" w:hAnsi="Times New Roman" w:cs="Times New Roman"/>
                <w:color w:val="595959" w:themeColor="text1" w:themeTint="A6"/>
                <w:sz w:val="24"/>
                <w:szCs w:val="24"/>
              </w:rPr>
            </w:pPr>
            <w:r w:rsidRPr="00267790">
              <w:rPr>
                <w:rFonts w:ascii="Times New Roman" w:hAnsi="Times New Roman" w:cs="Times New Roman"/>
                <w:color w:val="595959" w:themeColor="text1" w:themeTint="A6"/>
                <w:sz w:val="24"/>
                <w:szCs w:val="24"/>
              </w:rPr>
              <w:t xml:space="preserve"> – формирование эстетических потребностей, ценностей и чувств;</w:t>
            </w:r>
          </w:p>
          <w:p w:rsidR="004F16C0" w:rsidRPr="00267790" w:rsidRDefault="004F16C0" w:rsidP="004F16C0">
            <w:pPr>
              <w:rPr>
                <w:rFonts w:ascii="Times New Roman" w:hAnsi="Times New Roman" w:cs="Times New Roman"/>
                <w:color w:val="595959" w:themeColor="text1" w:themeTint="A6"/>
                <w:sz w:val="24"/>
                <w:szCs w:val="24"/>
              </w:rPr>
            </w:pPr>
            <w:r w:rsidRPr="00267790">
              <w:rPr>
                <w:rFonts w:ascii="Times New Roman" w:hAnsi="Times New Roman" w:cs="Times New Roman"/>
                <w:color w:val="595959" w:themeColor="text1" w:themeTint="A6"/>
                <w:sz w:val="24"/>
                <w:szCs w:val="24"/>
              </w:rPr>
              <w:t>– развитие этических качеств, доброжелательности и эмоционально-нравственной отзывчивости, понимания и сопереживания чувствам других людей;</w:t>
            </w:r>
          </w:p>
          <w:p w:rsidR="004F16C0" w:rsidRPr="00267790" w:rsidRDefault="004F16C0" w:rsidP="004F16C0">
            <w:pPr>
              <w:rPr>
                <w:rFonts w:ascii="Times New Roman" w:hAnsi="Times New Roman" w:cs="Times New Roman"/>
                <w:color w:val="595959" w:themeColor="text1" w:themeTint="A6"/>
                <w:sz w:val="24"/>
                <w:szCs w:val="24"/>
              </w:rPr>
            </w:pPr>
            <w:r w:rsidRPr="00267790">
              <w:rPr>
                <w:rFonts w:ascii="Times New Roman" w:hAnsi="Times New Roman" w:cs="Times New Roman"/>
                <w:color w:val="595959" w:themeColor="text1" w:themeTint="A6"/>
                <w:sz w:val="24"/>
                <w:szCs w:val="24"/>
              </w:rPr>
              <w:t>– развитие навыков сотрудничества со взрослыми и сверстниками, умения не создавать конфликтов и находить выходы из спорных ситуаций;</w:t>
            </w:r>
          </w:p>
          <w:p w:rsidR="00F03E1D" w:rsidRPr="00267790" w:rsidRDefault="004F16C0" w:rsidP="004F16C0">
            <w:pPr>
              <w:rPr>
                <w:rFonts w:ascii="Times New Roman" w:hAnsi="Times New Roman" w:cs="Times New Roman"/>
                <w:color w:val="595959" w:themeColor="text1" w:themeTint="A6"/>
                <w:sz w:val="24"/>
                <w:szCs w:val="24"/>
              </w:rPr>
            </w:pPr>
            <w:r w:rsidRPr="00267790">
              <w:rPr>
                <w:rFonts w:ascii="Times New Roman" w:hAnsi="Times New Roman" w:cs="Times New Roman"/>
                <w:color w:val="595959" w:themeColor="text1" w:themeTint="A6"/>
                <w:sz w:val="24"/>
                <w:szCs w:val="24"/>
              </w:rPr>
              <w:t>– формирование установки на безопасный, здоровый образ жизни</w:t>
            </w:r>
          </w:p>
          <w:p w:rsidR="004F16C0" w:rsidRPr="00267790" w:rsidRDefault="004F16C0" w:rsidP="004F16C0">
            <w:pPr>
              <w:rPr>
                <w:rFonts w:ascii="Times New Roman" w:hAnsi="Times New Roman" w:cs="Times New Roman"/>
                <w:b/>
                <w:color w:val="595959" w:themeColor="text1" w:themeTint="A6"/>
                <w:sz w:val="28"/>
                <w:szCs w:val="28"/>
              </w:rPr>
            </w:pPr>
          </w:p>
        </w:tc>
      </w:tr>
      <w:tr w:rsidR="004F16C0" w:rsidRPr="00267790" w:rsidTr="00F03E1D">
        <w:tc>
          <w:tcPr>
            <w:tcW w:w="3085" w:type="dxa"/>
          </w:tcPr>
          <w:p w:rsidR="004F16C0" w:rsidRPr="00267790" w:rsidRDefault="004F16C0" w:rsidP="004F16C0">
            <w:pPr>
              <w:jc w:val="center"/>
              <w:rPr>
                <w:rFonts w:ascii="Times New Roman" w:hAnsi="Times New Roman" w:cs="Times New Roman"/>
                <w:color w:val="595959" w:themeColor="text1" w:themeTint="A6"/>
                <w:sz w:val="28"/>
                <w:szCs w:val="28"/>
              </w:rPr>
            </w:pPr>
          </w:p>
          <w:p w:rsidR="004F16C0" w:rsidRPr="00267790" w:rsidRDefault="004F16C0" w:rsidP="004F16C0">
            <w:pPr>
              <w:jc w:val="center"/>
              <w:rPr>
                <w:rFonts w:ascii="Times New Roman" w:hAnsi="Times New Roman" w:cs="Times New Roman"/>
                <w:color w:val="595959" w:themeColor="text1" w:themeTint="A6"/>
                <w:sz w:val="28"/>
                <w:szCs w:val="28"/>
              </w:rPr>
            </w:pPr>
            <w:proofErr w:type="spellStart"/>
            <w:r w:rsidRPr="00267790">
              <w:rPr>
                <w:rFonts w:ascii="Times New Roman" w:hAnsi="Times New Roman" w:cs="Times New Roman"/>
                <w:color w:val="595959" w:themeColor="text1" w:themeTint="A6"/>
                <w:sz w:val="28"/>
                <w:szCs w:val="28"/>
              </w:rPr>
              <w:t>Метапредметные</w:t>
            </w:r>
            <w:proofErr w:type="spellEnd"/>
            <w:r w:rsidRPr="00267790">
              <w:rPr>
                <w:rFonts w:ascii="Times New Roman" w:hAnsi="Times New Roman" w:cs="Times New Roman"/>
                <w:color w:val="595959" w:themeColor="text1" w:themeTint="A6"/>
                <w:sz w:val="28"/>
                <w:szCs w:val="28"/>
              </w:rPr>
              <w:t xml:space="preserve"> результаты:</w:t>
            </w:r>
          </w:p>
          <w:p w:rsidR="004F16C0" w:rsidRPr="00267790" w:rsidRDefault="004F16C0" w:rsidP="004F16C0">
            <w:pPr>
              <w:jc w:val="center"/>
              <w:rPr>
                <w:rFonts w:ascii="Times New Roman" w:hAnsi="Times New Roman" w:cs="Times New Roman"/>
                <w:color w:val="595959" w:themeColor="text1" w:themeTint="A6"/>
                <w:sz w:val="28"/>
                <w:szCs w:val="28"/>
              </w:rPr>
            </w:pPr>
          </w:p>
        </w:tc>
        <w:tc>
          <w:tcPr>
            <w:tcW w:w="7597" w:type="dxa"/>
          </w:tcPr>
          <w:p w:rsidR="004F16C0" w:rsidRPr="00267790" w:rsidRDefault="004F16C0" w:rsidP="004F16C0">
            <w:pPr>
              <w:rPr>
                <w:rFonts w:ascii="Times New Roman" w:hAnsi="Times New Roman" w:cs="Times New Roman"/>
                <w:color w:val="595959" w:themeColor="text1" w:themeTint="A6"/>
                <w:sz w:val="24"/>
                <w:szCs w:val="24"/>
              </w:rPr>
            </w:pPr>
            <w:r w:rsidRPr="00267790">
              <w:rPr>
                <w:rFonts w:ascii="Times New Roman" w:hAnsi="Times New Roman" w:cs="Times New Roman"/>
                <w:color w:val="595959" w:themeColor="text1" w:themeTint="A6"/>
                <w:sz w:val="24"/>
                <w:szCs w:val="24"/>
              </w:rPr>
              <w:t>– овладение способностью принимать и сохранять цели и задачи учебной деятельности, поиска средств ее осуществления;</w:t>
            </w:r>
          </w:p>
          <w:p w:rsidR="004F16C0" w:rsidRPr="00267790" w:rsidRDefault="004F16C0" w:rsidP="004F16C0">
            <w:pPr>
              <w:rPr>
                <w:rFonts w:ascii="Times New Roman" w:hAnsi="Times New Roman" w:cs="Times New Roman"/>
                <w:color w:val="595959" w:themeColor="text1" w:themeTint="A6"/>
                <w:sz w:val="24"/>
                <w:szCs w:val="24"/>
              </w:rPr>
            </w:pPr>
            <w:r w:rsidRPr="00267790">
              <w:rPr>
                <w:rFonts w:ascii="Times New Roman" w:hAnsi="Times New Roman" w:cs="Times New Roman"/>
                <w:color w:val="595959" w:themeColor="text1" w:themeTint="A6"/>
                <w:sz w:val="24"/>
                <w:szCs w:val="24"/>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4F16C0" w:rsidRPr="00267790" w:rsidRDefault="004F16C0" w:rsidP="004F16C0">
            <w:pPr>
              <w:rPr>
                <w:rFonts w:ascii="Times New Roman" w:hAnsi="Times New Roman" w:cs="Times New Roman"/>
                <w:color w:val="595959" w:themeColor="text1" w:themeTint="A6"/>
                <w:sz w:val="24"/>
                <w:szCs w:val="24"/>
              </w:rPr>
            </w:pPr>
            <w:r w:rsidRPr="00267790">
              <w:rPr>
                <w:rFonts w:ascii="Times New Roman" w:hAnsi="Times New Roman" w:cs="Times New Roman"/>
                <w:color w:val="595959" w:themeColor="text1" w:themeTint="A6"/>
                <w:sz w:val="24"/>
                <w:szCs w:val="24"/>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4F16C0" w:rsidRPr="00267790" w:rsidRDefault="004F16C0" w:rsidP="004F16C0">
            <w:pPr>
              <w:rPr>
                <w:rFonts w:ascii="Times New Roman" w:hAnsi="Times New Roman" w:cs="Times New Roman"/>
                <w:color w:val="595959" w:themeColor="text1" w:themeTint="A6"/>
                <w:sz w:val="24"/>
                <w:szCs w:val="24"/>
              </w:rPr>
            </w:pPr>
            <w:r w:rsidRPr="00267790">
              <w:rPr>
                <w:rFonts w:ascii="Times New Roman" w:hAnsi="Times New Roman" w:cs="Times New Roman"/>
                <w:color w:val="595959" w:themeColor="text1" w:themeTint="A6"/>
                <w:sz w:val="24"/>
                <w:szCs w:val="24"/>
              </w:rPr>
              <w:t>–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4F16C0" w:rsidRPr="00267790" w:rsidRDefault="004F16C0" w:rsidP="004F16C0">
            <w:pPr>
              <w:rPr>
                <w:rFonts w:ascii="Times New Roman" w:hAnsi="Times New Roman" w:cs="Times New Roman"/>
                <w:color w:val="595959" w:themeColor="text1" w:themeTint="A6"/>
                <w:sz w:val="24"/>
                <w:szCs w:val="24"/>
              </w:rPr>
            </w:pPr>
            <w:r w:rsidRPr="00267790">
              <w:rPr>
                <w:rFonts w:ascii="Times New Roman" w:hAnsi="Times New Roman" w:cs="Times New Roman"/>
                <w:color w:val="595959" w:themeColor="text1" w:themeTint="A6"/>
                <w:sz w:val="24"/>
                <w:szCs w:val="24"/>
              </w:rPr>
              <w:t>– готовность конструктивно разрешать конфликты посредством учета интересов сторон и сотрудничества;</w:t>
            </w:r>
          </w:p>
          <w:p w:rsidR="004F16C0" w:rsidRPr="00267790" w:rsidRDefault="004F16C0" w:rsidP="004F16C0">
            <w:pPr>
              <w:rPr>
                <w:rFonts w:ascii="Times New Roman" w:hAnsi="Times New Roman" w:cs="Times New Roman"/>
                <w:color w:val="595959" w:themeColor="text1" w:themeTint="A6"/>
                <w:sz w:val="24"/>
                <w:szCs w:val="24"/>
              </w:rPr>
            </w:pPr>
            <w:r w:rsidRPr="00267790">
              <w:rPr>
                <w:rFonts w:ascii="Times New Roman" w:hAnsi="Times New Roman" w:cs="Times New Roman"/>
                <w:color w:val="595959" w:themeColor="text1" w:themeTint="A6"/>
                <w:sz w:val="24"/>
                <w:szCs w:val="24"/>
              </w:rPr>
              <w:t xml:space="preserve">– овладение базовыми предметными и </w:t>
            </w:r>
            <w:proofErr w:type="spellStart"/>
            <w:r w:rsidRPr="00267790">
              <w:rPr>
                <w:rFonts w:ascii="Times New Roman" w:hAnsi="Times New Roman" w:cs="Times New Roman"/>
                <w:color w:val="595959" w:themeColor="text1" w:themeTint="A6"/>
                <w:sz w:val="24"/>
                <w:szCs w:val="24"/>
              </w:rPr>
              <w:t>межпредметными</w:t>
            </w:r>
            <w:proofErr w:type="spellEnd"/>
            <w:r w:rsidRPr="00267790">
              <w:rPr>
                <w:rFonts w:ascii="Times New Roman" w:hAnsi="Times New Roman" w:cs="Times New Roman"/>
                <w:color w:val="595959" w:themeColor="text1" w:themeTint="A6"/>
                <w:sz w:val="24"/>
                <w:szCs w:val="24"/>
              </w:rPr>
              <w:t xml:space="preserve"> понятиями, отражающими существенные связи и отношения между объектами и процессами.</w:t>
            </w:r>
          </w:p>
          <w:p w:rsidR="004F16C0" w:rsidRPr="00267790" w:rsidRDefault="004F16C0" w:rsidP="004F16C0">
            <w:pPr>
              <w:rPr>
                <w:rFonts w:ascii="Times New Roman" w:hAnsi="Times New Roman" w:cs="Times New Roman"/>
                <w:color w:val="595959" w:themeColor="text1" w:themeTint="A6"/>
                <w:sz w:val="28"/>
                <w:szCs w:val="28"/>
              </w:rPr>
            </w:pPr>
          </w:p>
        </w:tc>
      </w:tr>
      <w:tr w:rsidR="004F16C0" w:rsidRPr="00267790" w:rsidTr="00F03E1D">
        <w:tc>
          <w:tcPr>
            <w:tcW w:w="3085" w:type="dxa"/>
          </w:tcPr>
          <w:p w:rsidR="004F16C0" w:rsidRPr="00267790" w:rsidRDefault="004F16C0" w:rsidP="004F16C0">
            <w:pPr>
              <w:jc w:val="center"/>
              <w:rPr>
                <w:rFonts w:ascii="Times New Roman" w:hAnsi="Times New Roman" w:cs="Times New Roman"/>
                <w:color w:val="595959" w:themeColor="text1" w:themeTint="A6"/>
                <w:sz w:val="28"/>
                <w:szCs w:val="28"/>
              </w:rPr>
            </w:pPr>
          </w:p>
          <w:p w:rsidR="004F16C0" w:rsidRPr="00267790" w:rsidRDefault="004F16C0" w:rsidP="004F16C0">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Предметные </w:t>
            </w:r>
          </w:p>
          <w:p w:rsidR="004F16C0" w:rsidRPr="00267790" w:rsidRDefault="004F16C0" w:rsidP="004F16C0">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результаты:</w:t>
            </w:r>
          </w:p>
          <w:p w:rsidR="004F16C0" w:rsidRPr="00267790" w:rsidRDefault="004F16C0" w:rsidP="004F16C0">
            <w:pPr>
              <w:jc w:val="center"/>
              <w:rPr>
                <w:rFonts w:ascii="Times New Roman" w:hAnsi="Times New Roman" w:cs="Times New Roman"/>
                <w:color w:val="595959" w:themeColor="text1" w:themeTint="A6"/>
                <w:sz w:val="28"/>
                <w:szCs w:val="28"/>
              </w:rPr>
            </w:pPr>
          </w:p>
        </w:tc>
        <w:tc>
          <w:tcPr>
            <w:tcW w:w="7597" w:type="dxa"/>
          </w:tcPr>
          <w:p w:rsidR="004F16C0" w:rsidRPr="00267790" w:rsidRDefault="004F16C0" w:rsidP="004F16C0">
            <w:pPr>
              <w:rPr>
                <w:rFonts w:ascii="Times New Roman" w:hAnsi="Times New Roman" w:cs="Times New Roman"/>
                <w:color w:val="595959" w:themeColor="text1" w:themeTint="A6"/>
                <w:sz w:val="24"/>
                <w:szCs w:val="24"/>
              </w:rPr>
            </w:pPr>
            <w:r w:rsidRPr="00267790">
              <w:rPr>
                <w:rFonts w:ascii="Times New Roman" w:hAnsi="Times New Roman" w:cs="Times New Roman"/>
                <w:color w:val="595959" w:themeColor="text1" w:themeTint="A6"/>
                <w:sz w:val="24"/>
                <w:szCs w:val="24"/>
              </w:rPr>
              <w:t>– формирование первоначальных представлений о древней игре,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4F16C0" w:rsidRPr="00267790" w:rsidRDefault="004F16C0" w:rsidP="004F16C0">
            <w:pPr>
              <w:rPr>
                <w:rFonts w:ascii="Times New Roman" w:hAnsi="Times New Roman" w:cs="Times New Roman"/>
                <w:color w:val="595959" w:themeColor="text1" w:themeTint="A6"/>
                <w:sz w:val="24"/>
                <w:szCs w:val="24"/>
              </w:rPr>
            </w:pPr>
            <w:r w:rsidRPr="00267790">
              <w:rPr>
                <w:rFonts w:ascii="Times New Roman" w:hAnsi="Times New Roman" w:cs="Times New Roman"/>
                <w:color w:val="595959" w:themeColor="text1" w:themeTint="A6"/>
                <w:sz w:val="24"/>
                <w:szCs w:val="24"/>
              </w:rPr>
              <w:t xml:space="preserve">– овладение умениями организовать </w:t>
            </w:r>
            <w:proofErr w:type="spellStart"/>
            <w:r w:rsidRPr="00267790">
              <w:rPr>
                <w:rFonts w:ascii="Times New Roman" w:hAnsi="Times New Roman" w:cs="Times New Roman"/>
                <w:color w:val="595959" w:themeColor="text1" w:themeTint="A6"/>
                <w:sz w:val="24"/>
                <w:szCs w:val="24"/>
              </w:rPr>
              <w:t>здоровьесберегающую</w:t>
            </w:r>
            <w:proofErr w:type="spellEnd"/>
            <w:r w:rsidRPr="00267790">
              <w:rPr>
                <w:rFonts w:ascii="Times New Roman" w:hAnsi="Times New Roman" w:cs="Times New Roman"/>
                <w:color w:val="595959" w:themeColor="text1" w:themeTint="A6"/>
                <w:sz w:val="24"/>
                <w:szCs w:val="24"/>
              </w:rPr>
              <w:t xml:space="preserve"> жизнедеятельность (режим дня, утренняя зарядка, оздоровительные мероприятия, подвижные игры и т.д.);</w:t>
            </w:r>
          </w:p>
          <w:p w:rsidR="004F16C0" w:rsidRPr="00267790" w:rsidRDefault="004F16C0" w:rsidP="004F16C0">
            <w:pPr>
              <w:rPr>
                <w:rFonts w:ascii="Times New Roman" w:hAnsi="Times New Roman" w:cs="Times New Roman"/>
                <w:color w:val="595959" w:themeColor="text1" w:themeTint="A6"/>
                <w:sz w:val="24"/>
                <w:szCs w:val="24"/>
              </w:rPr>
            </w:pPr>
            <w:r w:rsidRPr="00267790">
              <w:rPr>
                <w:rFonts w:ascii="Times New Roman" w:hAnsi="Times New Roman" w:cs="Times New Roman"/>
                <w:color w:val="595959" w:themeColor="text1" w:themeTint="A6"/>
                <w:sz w:val="24"/>
                <w:szCs w:val="24"/>
              </w:rPr>
              <w:t>– взаимодействие со сверстниками по правилам проведения шахматной партии  и соревнований в соответствии с шахматным кодексом;</w:t>
            </w:r>
          </w:p>
          <w:p w:rsidR="004F16C0" w:rsidRPr="00267790" w:rsidRDefault="004F16C0" w:rsidP="004F16C0">
            <w:pPr>
              <w:rPr>
                <w:rFonts w:ascii="Times New Roman" w:hAnsi="Times New Roman" w:cs="Times New Roman"/>
                <w:color w:val="595959" w:themeColor="text1" w:themeTint="A6"/>
                <w:sz w:val="24"/>
                <w:szCs w:val="24"/>
              </w:rPr>
            </w:pPr>
            <w:r w:rsidRPr="00267790">
              <w:rPr>
                <w:rFonts w:ascii="Times New Roman" w:hAnsi="Times New Roman" w:cs="Times New Roman"/>
                <w:color w:val="595959" w:themeColor="text1" w:themeTint="A6"/>
                <w:sz w:val="24"/>
                <w:szCs w:val="24"/>
              </w:rPr>
              <w:t xml:space="preserve">– выполнение простейших </w:t>
            </w:r>
            <w:r w:rsidR="006339C1" w:rsidRPr="00267790">
              <w:rPr>
                <w:rFonts w:ascii="Times New Roman" w:hAnsi="Times New Roman" w:cs="Times New Roman"/>
                <w:color w:val="595959" w:themeColor="text1" w:themeTint="A6"/>
                <w:sz w:val="24"/>
                <w:szCs w:val="24"/>
              </w:rPr>
              <w:t xml:space="preserve">элементарных </w:t>
            </w:r>
            <w:r w:rsidRPr="00267790">
              <w:rPr>
                <w:rFonts w:ascii="Times New Roman" w:hAnsi="Times New Roman" w:cs="Times New Roman"/>
                <w:color w:val="595959" w:themeColor="text1" w:themeTint="A6"/>
                <w:sz w:val="24"/>
                <w:szCs w:val="24"/>
              </w:rPr>
              <w:t>шахматных комбинаций;</w:t>
            </w:r>
          </w:p>
          <w:p w:rsidR="004F16C0" w:rsidRPr="00267790" w:rsidRDefault="006339C1" w:rsidP="004F16C0">
            <w:pPr>
              <w:rPr>
                <w:rFonts w:ascii="Times New Roman" w:hAnsi="Times New Roman" w:cs="Times New Roman"/>
                <w:color w:val="595959" w:themeColor="text1" w:themeTint="A6"/>
                <w:sz w:val="24"/>
                <w:szCs w:val="24"/>
              </w:rPr>
            </w:pPr>
            <w:r w:rsidRPr="00267790">
              <w:rPr>
                <w:rFonts w:ascii="Times New Roman" w:hAnsi="Times New Roman" w:cs="Times New Roman"/>
                <w:color w:val="595959" w:themeColor="text1" w:themeTint="A6"/>
                <w:sz w:val="24"/>
                <w:szCs w:val="24"/>
              </w:rPr>
              <w:t>-развитие восприятия, внимания, воображения, памяти, мышления, начальных форм волевого управления поведением</w:t>
            </w:r>
            <w:r w:rsidR="00CB66BB" w:rsidRPr="00267790">
              <w:rPr>
                <w:rFonts w:ascii="Times New Roman" w:hAnsi="Times New Roman" w:cs="Times New Roman"/>
                <w:color w:val="595959" w:themeColor="text1" w:themeTint="A6"/>
                <w:sz w:val="24"/>
                <w:szCs w:val="24"/>
              </w:rPr>
              <w:t>.</w:t>
            </w:r>
          </w:p>
        </w:tc>
      </w:tr>
    </w:tbl>
    <w:p w:rsidR="006339C1" w:rsidRPr="00267790" w:rsidRDefault="006339C1" w:rsidP="006339C1">
      <w:pPr>
        <w:spacing w:after="0"/>
        <w:jc w:val="center"/>
        <w:rPr>
          <w:rFonts w:ascii="Times New Roman" w:hAnsi="Times New Roman" w:cs="Times New Roman"/>
          <w:b/>
          <w:color w:val="595959" w:themeColor="text1" w:themeTint="A6"/>
          <w:sz w:val="28"/>
          <w:szCs w:val="28"/>
        </w:rPr>
      </w:pPr>
    </w:p>
    <w:p w:rsidR="006339C1" w:rsidRPr="00267790" w:rsidRDefault="006339C1" w:rsidP="006339C1">
      <w:pPr>
        <w:spacing w:after="0"/>
        <w:jc w:val="center"/>
        <w:rPr>
          <w:rFonts w:ascii="Times New Roman" w:hAnsi="Times New Roman" w:cs="Times New Roman"/>
          <w:b/>
          <w:color w:val="595959" w:themeColor="text1" w:themeTint="A6"/>
          <w:sz w:val="28"/>
          <w:szCs w:val="28"/>
        </w:rPr>
      </w:pPr>
      <w:r w:rsidRPr="00267790">
        <w:rPr>
          <w:rFonts w:ascii="Times New Roman" w:hAnsi="Times New Roman" w:cs="Times New Roman"/>
          <w:b/>
          <w:color w:val="595959" w:themeColor="text1" w:themeTint="A6"/>
          <w:sz w:val="28"/>
          <w:szCs w:val="28"/>
        </w:rPr>
        <w:t>К концу учебного года дети должны знать:</w:t>
      </w:r>
    </w:p>
    <w:p w:rsidR="006339C1" w:rsidRPr="00267790" w:rsidRDefault="006339C1" w:rsidP="006339C1">
      <w:pPr>
        <w:spacing w:after="0"/>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 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p w:rsidR="006339C1" w:rsidRPr="00267790" w:rsidRDefault="006339C1" w:rsidP="006339C1">
      <w:pPr>
        <w:spacing w:after="0"/>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названия шахматных фигур: ладья, слон, ферзь, конь, пешка, король; </w:t>
      </w:r>
    </w:p>
    <w:p w:rsidR="006339C1" w:rsidRDefault="006339C1" w:rsidP="006339C1">
      <w:pPr>
        <w:spacing w:after="0"/>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 правила хода и взятия каждой фигуры.</w:t>
      </w:r>
    </w:p>
    <w:p w:rsidR="00267790" w:rsidRPr="00267790" w:rsidRDefault="00267790" w:rsidP="006339C1">
      <w:pPr>
        <w:spacing w:after="0"/>
        <w:rPr>
          <w:rFonts w:ascii="Times New Roman" w:hAnsi="Times New Roman" w:cs="Times New Roman"/>
          <w:color w:val="595959" w:themeColor="text1" w:themeTint="A6"/>
          <w:sz w:val="28"/>
          <w:szCs w:val="28"/>
        </w:rPr>
      </w:pPr>
    </w:p>
    <w:p w:rsidR="006339C1" w:rsidRPr="00267790" w:rsidRDefault="006339C1" w:rsidP="006339C1">
      <w:pPr>
        <w:spacing w:after="0"/>
        <w:jc w:val="center"/>
        <w:rPr>
          <w:rFonts w:ascii="Times New Roman" w:hAnsi="Times New Roman" w:cs="Times New Roman"/>
          <w:b/>
          <w:color w:val="595959" w:themeColor="text1" w:themeTint="A6"/>
          <w:sz w:val="28"/>
          <w:szCs w:val="28"/>
        </w:rPr>
      </w:pPr>
      <w:r w:rsidRPr="00267790">
        <w:rPr>
          <w:rFonts w:ascii="Times New Roman" w:hAnsi="Times New Roman" w:cs="Times New Roman"/>
          <w:b/>
          <w:color w:val="595959" w:themeColor="text1" w:themeTint="A6"/>
          <w:sz w:val="28"/>
          <w:szCs w:val="28"/>
        </w:rPr>
        <w:lastRenderedPageBreak/>
        <w:t>К концу учебного года дети должны уметь:</w:t>
      </w:r>
    </w:p>
    <w:p w:rsidR="006339C1" w:rsidRPr="00267790" w:rsidRDefault="006339C1" w:rsidP="006339C1">
      <w:pPr>
        <w:spacing w:after="0"/>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 ориентироваться на шахматной доске;</w:t>
      </w:r>
    </w:p>
    <w:p w:rsidR="006339C1" w:rsidRPr="00267790" w:rsidRDefault="006339C1" w:rsidP="006339C1">
      <w:pPr>
        <w:spacing w:after="0"/>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 играть каждой фигурой в отдельности и в совокупности с другими фигурами без нарушений правил шахматного кодекса;</w:t>
      </w:r>
    </w:p>
    <w:p w:rsidR="006339C1" w:rsidRPr="00267790" w:rsidRDefault="006339C1" w:rsidP="006339C1">
      <w:pPr>
        <w:spacing w:after="0"/>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правильно помещать шахматную доску между партнерами;</w:t>
      </w:r>
    </w:p>
    <w:p w:rsidR="006339C1" w:rsidRPr="00267790" w:rsidRDefault="006339C1" w:rsidP="006339C1">
      <w:pPr>
        <w:spacing w:after="0"/>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 правильно расставлять фигуры перед игрой;</w:t>
      </w:r>
    </w:p>
    <w:p w:rsidR="006339C1" w:rsidRPr="00267790" w:rsidRDefault="006339C1" w:rsidP="006339C1">
      <w:pPr>
        <w:spacing w:after="0"/>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 различать горизонталь, вертикаль, диагональ;</w:t>
      </w:r>
    </w:p>
    <w:p w:rsidR="006339C1" w:rsidRPr="00267790" w:rsidRDefault="006339C1" w:rsidP="006339C1">
      <w:pPr>
        <w:spacing w:after="0"/>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 рокировать;</w:t>
      </w:r>
    </w:p>
    <w:p w:rsidR="006339C1" w:rsidRPr="00267790" w:rsidRDefault="006339C1" w:rsidP="006339C1">
      <w:pPr>
        <w:spacing w:after="0"/>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 объявлять шах;</w:t>
      </w:r>
    </w:p>
    <w:p w:rsidR="006339C1" w:rsidRPr="00267790" w:rsidRDefault="006339C1" w:rsidP="006339C1">
      <w:pPr>
        <w:spacing w:after="0"/>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 ставить мат;</w:t>
      </w:r>
    </w:p>
    <w:p w:rsidR="006339C1" w:rsidRPr="00ED20B7" w:rsidRDefault="006339C1" w:rsidP="006339C1">
      <w:pPr>
        <w:spacing w:after="0"/>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 решать элементарные задачи на мат в один ход.</w:t>
      </w:r>
    </w:p>
    <w:p w:rsidR="00896154" w:rsidRPr="00ED20B7" w:rsidRDefault="00896154" w:rsidP="006339C1">
      <w:pPr>
        <w:spacing w:after="0"/>
        <w:rPr>
          <w:rFonts w:ascii="Times New Roman" w:hAnsi="Times New Roman" w:cs="Times New Roman"/>
          <w:color w:val="595959" w:themeColor="text1" w:themeTint="A6"/>
          <w:sz w:val="28"/>
          <w:szCs w:val="28"/>
        </w:rPr>
      </w:pPr>
    </w:p>
    <w:p w:rsidR="00896154" w:rsidRPr="00267790" w:rsidRDefault="00896154" w:rsidP="00896154">
      <w:pPr>
        <w:spacing w:after="0"/>
        <w:jc w:val="center"/>
        <w:rPr>
          <w:rFonts w:ascii="Times New Roman" w:hAnsi="Times New Roman" w:cs="Times New Roman"/>
          <w:b/>
          <w:color w:val="595959" w:themeColor="text1" w:themeTint="A6"/>
          <w:sz w:val="28"/>
          <w:szCs w:val="28"/>
        </w:rPr>
      </w:pPr>
      <w:r w:rsidRPr="00267790">
        <w:rPr>
          <w:rFonts w:ascii="Times New Roman" w:hAnsi="Times New Roman" w:cs="Times New Roman"/>
          <w:b/>
          <w:color w:val="595959" w:themeColor="text1" w:themeTint="A6"/>
          <w:sz w:val="28"/>
          <w:szCs w:val="28"/>
        </w:rPr>
        <w:t xml:space="preserve">ФОРМЫ ОРГАНИЗАЦИИ И КОНТРОЛЯ </w:t>
      </w:r>
    </w:p>
    <w:p w:rsidR="00896154" w:rsidRPr="00267790" w:rsidRDefault="00896154" w:rsidP="00896154">
      <w:pPr>
        <w:spacing w:after="0"/>
        <w:jc w:val="center"/>
        <w:rPr>
          <w:rFonts w:ascii="Times New Roman" w:hAnsi="Times New Roman" w:cs="Times New Roman"/>
          <w:b/>
          <w:color w:val="595959" w:themeColor="text1" w:themeTint="A6"/>
          <w:sz w:val="28"/>
          <w:szCs w:val="28"/>
        </w:rPr>
      </w:pPr>
      <w:r w:rsidRPr="00267790">
        <w:rPr>
          <w:rFonts w:ascii="Times New Roman" w:hAnsi="Times New Roman" w:cs="Times New Roman"/>
          <w:b/>
          <w:color w:val="595959" w:themeColor="text1" w:themeTint="A6"/>
          <w:sz w:val="28"/>
          <w:szCs w:val="28"/>
        </w:rPr>
        <w:t>ОБРАЗОВАТЕЛЬНОГО ПРОЦЕССА</w:t>
      </w:r>
    </w:p>
    <w:p w:rsidR="00896154" w:rsidRPr="00267790" w:rsidRDefault="00896154" w:rsidP="00896154">
      <w:pPr>
        <w:spacing w:after="0"/>
        <w:jc w:val="both"/>
        <w:rPr>
          <w:rFonts w:ascii="Times New Roman" w:hAnsi="Times New Roman" w:cs="Times New Roman"/>
          <w:b/>
          <w:color w:val="595959" w:themeColor="text1" w:themeTint="A6"/>
          <w:sz w:val="28"/>
          <w:szCs w:val="28"/>
        </w:rPr>
      </w:pPr>
    </w:p>
    <w:p w:rsidR="00896154" w:rsidRPr="00267790" w:rsidRDefault="00896154" w:rsidP="00896154">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На начальном этапе преобладают игровой, наглядный и репродуктивный методы. Они применяется при знакомстве с шахматными фигурами, изучении шахматной доски, обучении правилам игры, реализации материального перевеса.</w:t>
      </w:r>
    </w:p>
    <w:p w:rsidR="00896154" w:rsidRPr="00267790" w:rsidRDefault="00896154" w:rsidP="00896154">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Большую роль играют общие принципы ведения игры на различных этапах шахматной партии, где основным методом становится продуктивный. Для того чтобы реализовать на доске свой замысел, учащийся овладевает тактическим арсеналом шахмат, вследствие чего формируется следующий алгоритм  мышления:  анализ позиции - мотив - идея - расчёт - ход. Продуктивный метод играет большую роль и в дальнейшем при изучении дебютов и основ позиционной игры, особенно при изучении типовых позиций миттельшпиля и эндшпиля.</w:t>
      </w:r>
    </w:p>
    <w:p w:rsidR="00896154" w:rsidRPr="00267790" w:rsidRDefault="00896154" w:rsidP="00896154">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При изучении дебютной теории основным методом является частично-поисковый. Наиболее эффективно изучение дебютной теории осуществляется в том случае, когда большую часть работы ребенок проделывает самостоятельно.</w:t>
      </w:r>
    </w:p>
    <w:p w:rsidR="00896154" w:rsidRPr="00267790" w:rsidRDefault="00896154" w:rsidP="00896154">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На более поздних этапах в обучении применяется творческий метод, для совершенствования тактического мастерства учащихся (само­стоятельное составление позиций, предусматривающих определенные тактические удары, мат в определенное количество ходов и т.д.).</w:t>
      </w:r>
    </w:p>
    <w:p w:rsidR="00896154" w:rsidRPr="00267790" w:rsidRDefault="00896154" w:rsidP="00896154">
      <w:pPr>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Метод проблемного обучения. Разбор партий мастеров разных направлений, творческое их осмысление помогает ребенку выработать свой собственный подход к игре.</w:t>
      </w:r>
    </w:p>
    <w:p w:rsidR="00896154" w:rsidRPr="00267790" w:rsidRDefault="00896154" w:rsidP="00896154">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Использование этих методов предусматривает, прежде всего, обеспечение самостоятельности детей в поисках решения самых разнообразных задач.</w:t>
      </w:r>
    </w:p>
    <w:p w:rsidR="00896154" w:rsidRPr="00267790" w:rsidRDefault="00896154" w:rsidP="00896154">
      <w:pPr>
        <w:spacing w:after="0"/>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Основные формы и средства обучения: практическая игра, решение шахматных задач, комбинаций и этюдов, дидактические игры и задания, игровые упражнения;  </w:t>
      </w:r>
      <w:proofErr w:type="spellStart"/>
      <w:r w:rsidRPr="00267790">
        <w:rPr>
          <w:rFonts w:ascii="Times New Roman" w:hAnsi="Times New Roman" w:cs="Times New Roman"/>
          <w:color w:val="595959" w:themeColor="text1" w:themeTint="A6"/>
          <w:sz w:val="28"/>
          <w:szCs w:val="28"/>
        </w:rPr>
        <w:t>теоре-</w:t>
      </w:r>
      <w:r w:rsidRPr="00267790">
        <w:rPr>
          <w:rFonts w:ascii="Times New Roman" w:hAnsi="Times New Roman" w:cs="Times New Roman"/>
          <w:color w:val="595959" w:themeColor="text1" w:themeTint="A6"/>
          <w:sz w:val="28"/>
          <w:szCs w:val="28"/>
        </w:rPr>
        <w:lastRenderedPageBreak/>
        <w:t>тические</w:t>
      </w:r>
      <w:proofErr w:type="spellEnd"/>
      <w:r w:rsidRPr="00267790">
        <w:rPr>
          <w:rFonts w:ascii="Times New Roman" w:hAnsi="Times New Roman" w:cs="Times New Roman"/>
          <w:color w:val="595959" w:themeColor="text1" w:themeTint="A6"/>
          <w:sz w:val="28"/>
          <w:szCs w:val="28"/>
        </w:rPr>
        <w:t xml:space="preserve"> занятия, шахматные игры, шахматные дидактические игрушки, участие в турнирах и соревнованиях.</w:t>
      </w:r>
    </w:p>
    <w:p w:rsidR="00896154" w:rsidRPr="00ED20B7" w:rsidRDefault="00896154" w:rsidP="00896154">
      <w:pPr>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Контроль эффективности осуществляется при выполнении диагностических заданий и упражнений, с помощью тестов, фронтальных и индивидуальных опросов, наблюдений. Контрольные испытания проводятся в  соревновательной обстановке.</w:t>
      </w:r>
    </w:p>
    <w:p w:rsidR="006339C1" w:rsidRPr="00267790" w:rsidRDefault="006339C1" w:rsidP="006339C1">
      <w:pPr>
        <w:spacing w:after="0"/>
        <w:rPr>
          <w:rFonts w:ascii="Times New Roman" w:hAnsi="Times New Roman" w:cs="Times New Roman"/>
          <w:color w:val="595959" w:themeColor="text1" w:themeTint="A6"/>
          <w:sz w:val="28"/>
          <w:szCs w:val="28"/>
        </w:rPr>
      </w:pPr>
    </w:p>
    <w:p w:rsidR="00F03E1D" w:rsidRPr="00267790" w:rsidRDefault="006339C1" w:rsidP="00CB66BB">
      <w:pPr>
        <w:spacing w:after="0"/>
        <w:jc w:val="center"/>
        <w:rPr>
          <w:rFonts w:ascii="Times New Roman" w:hAnsi="Times New Roman" w:cs="Times New Roman"/>
          <w:b/>
          <w:color w:val="595959" w:themeColor="text1" w:themeTint="A6"/>
          <w:sz w:val="28"/>
          <w:szCs w:val="28"/>
        </w:rPr>
      </w:pPr>
      <w:r w:rsidRPr="00267790">
        <w:rPr>
          <w:rFonts w:ascii="Times New Roman" w:hAnsi="Times New Roman" w:cs="Times New Roman"/>
          <w:b/>
          <w:color w:val="595959" w:themeColor="text1" w:themeTint="A6"/>
          <w:sz w:val="28"/>
          <w:szCs w:val="28"/>
        </w:rPr>
        <w:t>СОДЕРЖАНИЕ УЧЕБНОГО ПРЕДМЕТА</w:t>
      </w:r>
    </w:p>
    <w:p w:rsidR="00F03E1D" w:rsidRPr="00267790" w:rsidRDefault="00F03E1D" w:rsidP="00F03E1D">
      <w:pPr>
        <w:spacing w:after="0"/>
        <w:jc w:val="center"/>
        <w:rPr>
          <w:rFonts w:ascii="Times New Roman" w:hAnsi="Times New Roman" w:cs="Times New Roman"/>
          <w:b/>
          <w:color w:val="595959" w:themeColor="text1" w:themeTint="A6"/>
          <w:sz w:val="28"/>
          <w:szCs w:val="28"/>
        </w:rPr>
      </w:pPr>
    </w:p>
    <w:p w:rsidR="00CB66BB" w:rsidRPr="00267790" w:rsidRDefault="00CB66BB" w:rsidP="00CB66BB">
      <w:pPr>
        <w:pStyle w:val="aa"/>
        <w:numPr>
          <w:ilvl w:val="0"/>
          <w:numId w:val="3"/>
        </w:num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b/>
          <w:color w:val="595959" w:themeColor="text1" w:themeTint="A6"/>
          <w:sz w:val="28"/>
          <w:szCs w:val="28"/>
        </w:rPr>
        <w:t>Шахматная доска</w:t>
      </w:r>
      <w:r w:rsidR="008A2933" w:rsidRPr="00267790">
        <w:rPr>
          <w:rFonts w:ascii="Times New Roman" w:hAnsi="Times New Roman" w:cs="Times New Roman"/>
          <w:b/>
          <w:color w:val="595959" w:themeColor="text1" w:themeTint="A6"/>
          <w:sz w:val="28"/>
          <w:szCs w:val="28"/>
        </w:rPr>
        <w:t xml:space="preserve"> (2 ч)</w:t>
      </w:r>
    </w:p>
    <w:p w:rsidR="00CB66BB" w:rsidRPr="00267790" w:rsidRDefault="00CB66BB" w:rsidP="00CB66BB">
      <w:pPr>
        <w:spacing w:after="0"/>
        <w:ind w:left="75"/>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Шахматная доска, белые и черные поля, горизонталь, вертикаль, диагональ, центр.</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Дидактические игры и задания</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"Горизонталь". Двое играющих по очереди заполняют одну из горизонтальных линий шахматной доски кубиками (фишками, пешками и т. п.).</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"Вертикаль". То же самое, но заполняется одна из вертикальных линий шахматной доски.</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"Диагональ". То же самое, но заполняется одна из диагоналей шахматной доски.</w:t>
      </w:r>
    </w:p>
    <w:p w:rsidR="00CB66BB" w:rsidRPr="00267790" w:rsidRDefault="00CB66BB" w:rsidP="00CB66BB">
      <w:pPr>
        <w:pStyle w:val="aa"/>
        <w:numPr>
          <w:ilvl w:val="0"/>
          <w:numId w:val="3"/>
        </w:numPr>
        <w:spacing w:after="0"/>
        <w:jc w:val="both"/>
        <w:rPr>
          <w:rFonts w:ascii="Times New Roman" w:hAnsi="Times New Roman" w:cs="Times New Roman"/>
          <w:b/>
          <w:color w:val="595959" w:themeColor="text1" w:themeTint="A6"/>
          <w:sz w:val="28"/>
          <w:szCs w:val="28"/>
        </w:rPr>
      </w:pPr>
      <w:r w:rsidRPr="00267790">
        <w:rPr>
          <w:rFonts w:ascii="Times New Roman" w:hAnsi="Times New Roman" w:cs="Times New Roman"/>
          <w:b/>
          <w:color w:val="595959" w:themeColor="text1" w:themeTint="A6"/>
          <w:sz w:val="28"/>
          <w:szCs w:val="28"/>
        </w:rPr>
        <w:t>Шахматные фигуры</w:t>
      </w:r>
      <w:r w:rsidR="008A2933" w:rsidRPr="00267790">
        <w:rPr>
          <w:rFonts w:ascii="Times New Roman" w:hAnsi="Times New Roman" w:cs="Times New Roman"/>
          <w:color w:val="595959" w:themeColor="text1" w:themeTint="A6"/>
          <w:sz w:val="28"/>
          <w:szCs w:val="28"/>
        </w:rPr>
        <w:t xml:space="preserve"> </w:t>
      </w:r>
      <w:r w:rsidR="008A2933" w:rsidRPr="00267790">
        <w:rPr>
          <w:rFonts w:ascii="Times New Roman" w:hAnsi="Times New Roman" w:cs="Times New Roman"/>
          <w:b/>
          <w:color w:val="595959" w:themeColor="text1" w:themeTint="A6"/>
          <w:sz w:val="28"/>
          <w:szCs w:val="28"/>
        </w:rPr>
        <w:t>( 1 ч)</w:t>
      </w:r>
    </w:p>
    <w:p w:rsidR="00CB66BB" w:rsidRPr="00267790" w:rsidRDefault="00CB66BB" w:rsidP="00CB66BB">
      <w:pPr>
        <w:spacing w:after="0"/>
        <w:ind w:left="75"/>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Белые, черные, ладья, слон, ферзь, конь, пешка, король.</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Дидактические игры и задания</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w:t>
      </w:r>
      <w:proofErr w:type="spellStart"/>
      <w:r w:rsidRPr="00267790">
        <w:rPr>
          <w:rFonts w:ascii="Times New Roman" w:hAnsi="Times New Roman" w:cs="Times New Roman"/>
          <w:color w:val="595959" w:themeColor="text1" w:themeTint="A6"/>
          <w:sz w:val="28"/>
          <w:szCs w:val="28"/>
        </w:rPr>
        <w:t>Угадайка</w:t>
      </w:r>
      <w:proofErr w:type="spellEnd"/>
      <w:r w:rsidRPr="00267790">
        <w:rPr>
          <w:rFonts w:ascii="Times New Roman" w:hAnsi="Times New Roman" w:cs="Times New Roman"/>
          <w:color w:val="595959" w:themeColor="text1" w:themeTint="A6"/>
          <w:sz w:val="28"/>
          <w:szCs w:val="28"/>
        </w:rPr>
        <w:t>". Педагог словесно описывает одну из шахматных фигур, дети должны догадаться, что это за фигура.</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"Секретная фигура".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"Угадай". Педагог загадывает про себя одну из фигур, а дети по очереди пытаются угадать, какая фигура загадана.</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"Что общего?" Педагог берет две шахматные фигуры и спрашивает учеников, чем они похожи друг на друга. Чем отличаются? (Цветом, формой.)</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"Большая и маленькая". На столе шесть разных фигур. Дети называют самую высокую фигуру и ставят ее в сторону. Задача: поставить все фигуры по высоте.</w:t>
      </w:r>
    </w:p>
    <w:p w:rsidR="00CB66BB" w:rsidRPr="00267790" w:rsidRDefault="00CB66BB" w:rsidP="00CB66BB">
      <w:pPr>
        <w:pStyle w:val="aa"/>
        <w:numPr>
          <w:ilvl w:val="0"/>
          <w:numId w:val="3"/>
        </w:num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b/>
          <w:color w:val="595959" w:themeColor="text1" w:themeTint="A6"/>
          <w:sz w:val="28"/>
          <w:szCs w:val="28"/>
        </w:rPr>
        <w:t>Начальная расстановка фигур</w:t>
      </w:r>
      <w:r w:rsidR="008A2933" w:rsidRPr="00267790">
        <w:rPr>
          <w:rFonts w:ascii="Times New Roman" w:hAnsi="Times New Roman" w:cs="Times New Roman"/>
          <w:b/>
          <w:color w:val="595959" w:themeColor="text1" w:themeTint="A6"/>
          <w:sz w:val="28"/>
          <w:szCs w:val="28"/>
        </w:rPr>
        <w:t xml:space="preserve"> ( 2 ч)</w:t>
      </w:r>
    </w:p>
    <w:p w:rsidR="00CB66BB" w:rsidRPr="00267790" w:rsidRDefault="00CB66BB" w:rsidP="00CB66BB">
      <w:pPr>
        <w:spacing w:after="0"/>
        <w:ind w:left="75"/>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Дидактические игры и задания</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lastRenderedPageBreak/>
        <w:t xml:space="preserve"> "Мешочек". Ученики по одной вынимают из мешочка шахматные фигуры и постепенно расставляют начальную позицию.</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"Да и нет". Педагог берет две шахматные фигурки и спрашивает детей, стоят ли эти фигуры рядом в начальном положении.</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"Мяч". Педагог произносит какую-нибудь фразу о начальном положении, к примеру: "Ладья стоит в углу", и бросает мяч кому-то из учеников. Если утверждение верно, то мяч следует поймать.</w:t>
      </w:r>
    </w:p>
    <w:p w:rsidR="00CB66BB" w:rsidRPr="00267790" w:rsidRDefault="00CB66BB" w:rsidP="00CB66BB">
      <w:pPr>
        <w:pStyle w:val="aa"/>
        <w:numPr>
          <w:ilvl w:val="0"/>
          <w:numId w:val="3"/>
        </w:num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b/>
          <w:color w:val="595959" w:themeColor="text1" w:themeTint="A6"/>
          <w:sz w:val="28"/>
          <w:szCs w:val="28"/>
        </w:rPr>
        <w:t>Ходы и взятие фигур</w:t>
      </w:r>
      <w:r w:rsidR="008A2933" w:rsidRPr="00267790">
        <w:rPr>
          <w:rFonts w:ascii="Times New Roman" w:hAnsi="Times New Roman" w:cs="Times New Roman"/>
          <w:b/>
          <w:color w:val="595959" w:themeColor="text1" w:themeTint="A6"/>
          <w:sz w:val="28"/>
          <w:szCs w:val="28"/>
        </w:rPr>
        <w:t xml:space="preserve"> ( 16 ч)</w:t>
      </w:r>
    </w:p>
    <w:p w:rsidR="00CB66BB" w:rsidRPr="00267790" w:rsidRDefault="00CB66BB" w:rsidP="00CB66BB">
      <w:pPr>
        <w:spacing w:after="0"/>
        <w:ind w:left="75"/>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Правила хода и взятия каждой из фигур, игра "на уничтожение", </w:t>
      </w:r>
      <w:proofErr w:type="spellStart"/>
      <w:r w:rsidRPr="00267790">
        <w:rPr>
          <w:rFonts w:ascii="Times New Roman" w:hAnsi="Times New Roman" w:cs="Times New Roman"/>
          <w:color w:val="595959" w:themeColor="text1" w:themeTint="A6"/>
          <w:sz w:val="28"/>
          <w:szCs w:val="28"/>
        </w:rPr>
        <w:t>белопольные</w:t>
      </w:r>
      <w:proofErr w:type="spellEnd"/>
      <w:r w:rsidRPr="00267790">
        <w:rPr>
          <w:rFonts w:ascii="Times New Roman" w:hAnsi="Times New Roman" w:cs="Times New Roman"/>
          <w:color w:val="595959" w:themeColor="text1" w:themeTint="A6"/>
          <w:sz w:val="28"/>
          <w:szCs w:val="28"/>
        </w:rPr>
        <w:t xml:space="preserve"> и </w:t>
      </w:r>
      <w:proofErr w:type="spellStart"/>
      <w:r w:rsidRPr="00267790">
        <w:rPr>
          <w:rFonts w:ascii="Times New Roman" w:hAnsi="Times New Roman" w:cs="Times New Roman"/>
          <w:color w:val="595959" w:themeColor="text1" w:themeTint="A6"/>
          <w:sz w:val="28"/>
          <w:szCs w:val="28"/>
        </w:rPr>
        <w:t>чернопольные</w:t>
      </w:r>
      <w:proofErr w:type="spellEnd"/>
      <w:r w:rsidRPr="00267790">
        <w:rPr>
          <w:rFonts w:ascii="Times New Roman" w:hAnsi="Times New Roman" w:cs="Times New Roman"/>
          <w:color w:val="595959" w:themeColor="text1" w:themeTint="A6"/>
          <w:sz w:val="28"/>
          <w:szCs w:val="28"/>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Дидактические игры и задания</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"Игра на уничтожение" – 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"Один в поле воин".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"Лабиринт". Белая фигура должна достичь определенной клетки шахматной доски, не становясь на "заминированные" поля и не перепрыгивая их.</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"Перехитри часовых".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"Сними часовых". 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"Кратчайший путь". За минимальное число ходов белая фигура должна достичь определенной клетки шахматной доски.</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"Захват контрольного поля".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"Защита контрольного поля". Эта игра подобна предыдущей, но при точной игре обеих сторон не имеет победителя.</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"Атака неприятельской фигуры". Белая фигура должна за один ход напасть на черную фигуру, но так, чтобы не оказаться под боем.</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"Двойной удар". Белой фигурой надо напасть одновременно на две черные фигуры.</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"Взятие". Из нескольких возможных взятий надо выбрать лучшее – побить незащищенную фигуру.</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lastRenderedPageBreak/>
        <w:t xml:space="preserve"> "Защита". Здесь нужно одной белой фигурой защитить другую, стоящую под боем.</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"Выиграй фигуру". Белые должны сделать такой ход, чтобы при любом ответе черных они проиграли одну из своих фигур.</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"Ограничение подвижности". Это разновидность "игры на уничтожение", но с "заминированными" полями. Выигрывает тот, кто побьет все фигуры противника.</w:t>
      </w:r>
    </w:p>
    <w:p w:rsidR="00CB66BB" w:rsidRPr="00267790" w:rsidRDefault="00CB66BB" w:rsidP="00CB66BB">
      <w:pPr>
        <w:pStyle w:val="aa"/>
        <w:numPr>
          <w:ilvl w:val="0"/>
          <w:numId w:val="3"/>
        </w:num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b/>
          <w:color w:val="595959" w:themeColor="text1" w:themeTint="A6"/>
          <w:sz w:val="28"/>
          <w:szCs w:val="28"/>
        </w:rPr>
        <w:t>Цель шахматной партии</w:t>
      </w:r>
      <w:r w:rsidR="008A2933" w:rsidRPr="00267790">
        <w:rPr>
          <w:rFonts w:ascii="Times New Roman" w:hAnsi="Times New Roman" w:cs="Times New Roman"/>
          <w:b/>
          <w:color w:val="595959" w:themeColor="text1" w:themeTint="A6"/>
          <w:sz w:val="28"/>
          <w:szCs w:val="28"/>
        </w:rPr>
        <w:t xml:space="preserve"> ( </w:t>
      </w:r>
      <w:r w:rsidR="007A58C9" w:rsidRPr="00267790">
        <w:rPr>
          <w:rFonts w:ascii="Times New Roman" w:hAnsi="Times New Roman" w:cs="Times New Roman"/>
          <w:b/>
          <w:color w:val="595959" w:themeColor="text1" w:themeTint="A6"/>
          <w:sz w:val="28"/>
          <w:szCs w:val="28"/>
        </w:rPr>
        <w:t>9 ч)</w:t>
      </w:r>
    </w:p>
    <w:p w:rsidR="00CB66BB" w:rsidRPr="00267790" w:rsidRDefault="00CB66BB" w:rsidP="00CB66BB">
      <w:pPr>
        <w:spacing w:after="0"/>
        <w:ind w:left="75"/>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Шах, мат, пат, ничья, мат в один ход, длинная и короткая рокировка и ее правила.</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Дидактические игры и задания</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"Шах или не шах". Приводится ряд положений, в которых ученики должны определить: стоит ли король под шахом или нет.</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"Дай шах". Требуется объявить шах неприятельскому королю.</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"Пять шахов". Каждой из пяти белых фигур нужно объявить шах черному королю.</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"Защита от шаха". Белый король должен защититься от шаха.</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"Мат или не мат". Приводится ряд положений, в которых ученики должны определить: дан ли мат черному королю.</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"Первый шах". Игра проводится всеми фигурами из начального положения. Выигрывает тот, кто объявит первый шах.</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"Рокировка". Ученики должны определить, можно ли рокировать в тех или иных случаях.</w:t>
      </w:r>
    </w:p>
    <w:p w:rsidR="00CB66BB" w:rsidRPr="00267790" w:rsidRDefault="00CB66BB" w:rsidP="00CB66BB">
      <w:pPr>
        <w:pStyle w:val="aa"/>
        <w:numPr>
          <w:ilvl w:val="0"/>
          <w:numId w:val="3"/>
        </w:numPr>
        <w:spacing w:after="0"/>
        <w:jc w:val="both"/>
        <w:rPr>
          <w:rFonts w:ascii="Times New Roman" w:hAnsi="Times New Roman" w:cs="Times New Roman"/>
          <w:b/>
          <w:color w:val="595959" w:themeColor="text1" w:themeTint="A6"/>
          <w:sz w:val="28"/>
          <w:szCs w:val="28"/>
        </w:rPr>
      </w:pPr>
      <w:r w:rsidRPr="00267790">
        <w:rPr>
          <w:rFonts w:ascii="Times New Roman" w:hAnsi="Times New Roman" w:cs="Times New Roman"/>
          <w:b/>
          <w:color w:val="595959" w:themeColor="text1" w:themeTint="A6"/>
          <w:sz w:val="28"/>
          <w:szCs w:val="28"/>
        </w:rPr>
        <w:t>Игра всеми фигурами из начального положения</w:t>
      </w:r>
      <w:r w:rsidR="007A58C9" w:rsidRPr="00267790">
        <w:rPr>
          <w:rFonts w:ascii="Times New Roman" w:hAnsi="Times New Roman" w:cs="Times New Roman"/>
          <w:color w:val="595959" w:themeColor="text1" w:themeTint="A6"/>
          <w:sz w:val="28"/>
          <w:szCs w:val="28"/>
        </w:rPr>
        <w:t xml:space="preserve"> </w:t>
      </w:r>
      <w:r w:rsidR="007A58C9" w:rsidRPr="00267790">
        <w:rPr>
          <w:rFonts w:ascii="Times New Roman" w:hAnsi="Times New Roman" w:cs="Times New Roman"/>
          <w:b/>
          <w:color w:val="595959" w:themeColor="text1" w:themeTint="A6"/>
          <w:sz w:val="28"/>
          <w:szCs w:val="28"/>
        </w:rPr>
        <w:t>( 4 ч)</w:t>
      </w:r>
    </w:p>
    <w:p w:rsidR="00CB66BB" w:rsidRPr="00267790" w:rsidRDefault="00CB66BB" w:rsidP="00CB66BB">
      <w:pPr>
        <w:spacing w:after="0"/>
        <w:ind w:left="75"/>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Самые общие представления о том, как начинать шахматную партию.</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Дидактические игры и задания</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 "Два хода".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w:t>
      </w:r>
    </w:p>
    <w:p w:rsidR="00CB66BB" w:rsidRPr="00267790" w:rsidRDefault="00CB66BB"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«Игра на уничтожение» - важнейшая игра курса. У ребёнка формируется внутренний </w:t>
      </w:r>
      <w:r w:rsidR="009A1AE8" w:rsidRPr="00267790">
        <w:rPr>
          <w:rFonts w:ascii="Times New Roman" w:hAnsi="Times New Roman" w:cs="Times New Roman"/>
          <w:color w:val="595959" w:themeColor="text1" w:themeTint="A6"/>
          <w:sz w:val="28"/>
          <w:szCs w:val="28"/>
        </w:rPr>
        <w:t>план действий, развивается аналитико-синтетическая функция мышления и др. Педагог играет с учениками ограниченным числом фигур. Выигрывает тот, кто побьёт все фигуры противника.</w:t>
      </w:r>
    </w:p>
    <w:p w:rsidR="009A1AE8" w:rsidRPr="00267790" w:rsidRDefault="009A1AE8"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«Один в поле воин». Белая фигура должна побить чёрные фигуры, расположенные на шахматной доске, уничтожая каждым ходом по фигуре</w:t>
      </w:r>
    </w:p>
    <w:p w:rsidR="009A1AE8" w:rsidRPr="00267790" w:rsidRDefault="009A1AE8"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«Лабиринт» Белая фигура должна достичь определенной клетки шахматной доски, не становясь на заминированные» поля и не перепрыгивая их.</w:t>
      </w:r>
    </w:p>
    <w:p w:rsidR="009A1AE8" w:rsidRPr="00267790" w:rsidRDefault="009A1AE8"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«Кратчайший путь». За минимальное число ходов белая фигура должна достичь определенной клетки шахматной доски.</w:t>
      </w:r>
    </w:p>
    <w:p w:rsidR="009A1AE8" w:rsidRPr="00267790" w:rsidRDefault="009A1AE8"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«Двойной удар». Белой фигурой надо напасть одновременно на две чёрные фигуры.</w:t>
      </w:r>
    </w:p>
    <w:p w:rsidR="009A1AE8" w:rsidRPr="00267790" w:rsidRDefault="009A1AE8"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«Взятие». Из нескольких возможных взятий надо выбрать лучшее – побить незащищенную фигуру.</w:t>
      </w:r>
    </w:p>
    <w:p w:rsidR="009A1AE8" w:rsidRPr="00267790" w:rsidRDefault="009A1AE8"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«Защита». Здесь нужно одной белой фигурой защитить другую, стоящую под боем.</w:t>
      </w:r>
    </w:p>
    <w:p w:rsidR="009A1AE8" w:rsidRPr="00267790" w:rsidRDefault="001B3452" w:rsidP="00CB66BB">
      <w:pPr>
        <w:spacing w:after="0"/>
        <w:jc w:val="both"/>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lastRenderedPageBreak/>
        <w:t>Все дидактические игры и задания из этого раздела моделируют в доступном для детей виде те или иные реальные ситуации, с которыми сталкиваются шахматисты в игре на шахматной доске.</w:t>
      </w:r>
    </w:p>
    <w:p w:rsidR="001B3452" w:rsidRPr="00267790" w:rsidRDefault="001B3452" w:rsidP="001B3452">
      <w:pPr>
        <w:spacing w:after="0"/>
        <w:jc w:val="center"/>
        <w:rPr>
          <w:rFonts w:ascii="Times New Roman" w:hAnsi="Times New Roman" w:cs="Times New Roman"/>
          <w:b/>
          <w:color w:val="595959" w:themeColor="text1" w:themeTint="A6"/>
          <w:sz w:val="28"/>
          <w:szCs w:val="28"/>
        </w:rPr>
      </w:pPr>
    </w:p>
    <w:p w:rsidR="00F03E1D" w:rsidRPr="00267790" w:rsidRDefault="00F03E1D" w:rsidP="00F03E1D">
      <w:pPr>
        <w:spacing w:after="0"/>
        <w:jc w:val="center"/>
        <w:rPr>
          <w:rFonts w:ascii="Times New Roman" w:hAnsi="Times New Roman" w:cs="Times New Roman"/>
          <w:color w:val="595959" w:themeColor="text1" w:themeTint="A6"/>
          <w:sz w:val="28"/>
          <w:szCs w:val="28"/>
        </w:rPr>
      </w:pPr>
    </w:p>
    <w:p w:rsidR="00F03E1D" w:rsidRDefault="00287553" w:rsidP="00F03E1D">
      <w:pPr>
        <w:spacing w:after="0"/>
        <w:jc w:val="center"/>
        <w:rPr>
          <w:rFonts w:ascii="Times New Roman" w:hAnsi="Times New Roman" w:cs="Times New Roman"/>
          <w:b/>
          <w:color w:val="595959" w:themeColor="text1" w:themeTint="A6"/>
          <w:sz w:val="28"/>
          <w:szCs w:val="28"/>
        </w:rPr>
      </w:pPr>
      <w:r w:rsidRPr="00267790">
        <w:rPr>
          <w:rFonts w:ascii="Times New Roman" w:hAnsi="Times New Roman" w:cs="Times New Roman"/>
          <w:b/>
          <w:color w:val="595959" w:themeColor="text1" w:themeTint="A6"/>
          <w:sz w:val="28"/>
          <w:szCs w:val="28"/>
        </w:rPr>
        <w:t>КАЛЕНДАРНО – ТЕМАТИЧЕСКОЕ ПЛАНИРОВАНИЕ</w:t>
      </w:r>
    </w:p>
    <w:p w:rsidR="003963F8" w:rsidRPr="00267790" w:rsidRDefault="003963F8" w:rsidP="00F03E1D">
      <w:pPr>
        <w:spacing w:after="0"/>
        <w:jc w:val="center"/>
        <w:rPr>
          <w:rFonts w:ascii="Times New Roman" w:hAnsi="Times New Roman" w:cs="Times New Roman"/>
          <w:b/>
          <w:color w:val="595959" w:themeColor="text1" w:themeTint="A6"/>
          <w:sz w:val="28"/>
          <w:szCs w:val="28"/>
        </w:rPr>
      </w:pPr>
      <w:r>
        <w:rPr>
          <w:rFonts w:ascii="Times New Roman" w:hAnsi="Times New Roman" w:cs="Times New Roman"/>
          <w:b/>
          <w:color w:val="595959" w:themeColor="text1" w:themeTint="A6"/>
          <w:sz w:val="28"/>
          <w:szCs w:val="28"/>
        </w:rPr>
        <w:t>С  ОПИСАНИЕМ УЧЕБНОЙ ДЕЯТЕЛЬНОСТИ УЧАЩИХСЯ</w:t>
      </w:r>
    </w:p>
    <w:p w:rsidR="00F03E1D" w:rsidRPr="00267790" w:rsidRDefault="00F03E1D" w:rsidP="00F03E1D">
      <w:pPr>
        <w:spacing w:after="0"/>
        <w:jc w:val="center"/>
        <w:rPr>
          <w:rFonts w:ascii="Times New Roman" w:hAnsi="Times New Roman" w:cs="Times New Roman"/>
          <w:color w:val="595959" w:themeColor="text1" w:themeTint="A6"/>
          <w:sz w:val="28"/>
          <w:szCs w:val="28"/>
        </w:rPr>
      </w:pPr>
    </w:p>
    <w:tbl>
      <w:tblPr>
        <w:tblStyle w:val="ab"/>
        <w:tblW w:w="0" w:type="auto"/>
        <w:tblLayout w:type="fixed"/>
        <w:tblLook w:val="04A0" w:firstRow="1" w:lastRow="0" w:firstColumn="1" w:lastColumn="0" w:noHBand="0" w:noVBand="1"/>
      </w:tblPr>
      <w:tblGrid>
        <w:gridCol w:w="594"/>
        <w:gridCol w:w="932"/>
        <w:gridCol w:w="3685"/>
        <w:gridCol w:w="5471"/>
      </w:tblGrid>
      <w:tr w:rsidR="00EB7CDB"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п\п</w:t>
            </w:r>
          </w:p>
        </w:tc>
        <w:tc>
          <w:tcPr>
            <w:tcW w:w="932"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Дата </w:t>
            </w:r>
          </w:p>
        </w:tc>
        <w:tc>
          <w:tcPr>
            <w:tcW w:w="3685"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Тема </w:t>
            </w:r>
          </w:p>
        </w:tc>
        <w:tc>
          <w:tcPr>
            <w:tcW w:w="5471" w:type="dxa"/>
          </w:tcPr>
          <w:p w:rsidR="00287553" w:rsidRPr="00267790" w:rsidRDefault="007A58C9" w:rsidP="007A58C9">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Характеристика учебной деятельности учащихся</w:t>
            </w: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1</w:t>
            </w:r>
          </w:p>
        </w:tc>
        <w:tc>
          <w:tcPr>
            <w:tcW w:w="932" w:type="dxa"/>
          </w:tcPr>
          <w:p w:rsidR="00287553" w:rsidRPr="005B1D54" w:rsidRDefault="005B1D54" w:rsidP="00F03E1D">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01.09</w:t>
            </w:r>
          </w:p>
        </w:tc>
        <w:tc>
          <w:tcPr>
            <w:tcW w:w="3685" w:type="dxa"/>
          </w:tcPr>
          <w:p w:rsidR="00287553" w:rsidRPr="00267790" w:rsidRDefault="00EB7CDB"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Шахматная доска</w:t>
            </w:r>
          </w:p>
        </w:tc>
        <w:tc>
          <w:tcPr>
            <w:tcW w:w="5471" w:type="dxa"/>
          </w:tcPr>
          <w:p w:rsidR="00287553" w:rsidRPr="00267790" w:rsidRDefault="007A58C9"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4"/>
                <w:szCs w:val="24"/>
              </w:rPr>
              <w:t>Чтение дидактической сказки "Удивительные приключения шахматной доски". Знакомство с шахматной доской</w:t>
            </w:r>
            <w:r w:rsidR="0096199C" w:rsidRPr="00267790">
              <w:rPr>
                <w:rFonts w:ascii="Times New Roman" w:hAnsi="Times New Roman" w:cs="Times New Roman"/>
                <w:color w:val="595959" w:themeColor="text1" w:themeTint="A6"/>
                <w:sz w:val="24"/>
                <w:szCs w:val="24"/>
              </w:rPr>
              <w:t>, шахматными терминами: белое и черное поле, горизонталь, вертикаль, диагональ.</w:t>
            </w:r>
            <w:r w:rsidRPr="00267790">
              <w:rPr>
                <w:rFonts w:ascii="Times New Roman" w:hAnsi="Times New Roman" w:cs="Times New Roman"/>
                <w:color w:val="595959" w:themeColor="text1" w:themeTint="A6"/>
                <w:sz w:val="24"/>
                <w:szCs w:val="24"/>
              </w:rPr>
              <w:t xml:space="preserve"> Соблюдение </w:t>
            </w:r>
            <w:r w:rsidR="0096199C" w:rsidRPr="00267790">
              <w:rPr>
                <w:rFonts w:ascii="Times New Roman" w:hAnsi="Times New Roman" w:cs="Times New Roman"/>
                <w:color w:val="595959" w:themeColor="text1" w:themeTint="A6"/>
                <w:sz w:val="24"/>
                <w:szCs w:val="24"/>
              </w:rPr>
              <w:t xml:space="preserve">основных правил личной гигиены. </w:t>
            </w: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2</w:t>
            </w:r>
          </w:p>
        </w:tc>
        <w:tc>
          <w:tcPr>
            <w:tcW w:w="932" w:type="dxa"/>
          </w:tcPr>
          <w:p w:rsidR="00287553" w:rsidRPr="00267790" w:rsidRDefault="005B1D54" w:rsidP="00F03E1D">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08.09</w:t>
            </w:r>
          </w:p>
        </w:tc>
        <w:tc>
          <w:tcPr>
            <w:tcW w:w="3685" w:type="dxa"/>
          </w:tcPr>
          <w:p w:rsidR="00287553" w:rsidRPr="00267790" w:rsidRDefault="00EB7CDB"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Шахматная доска</w:t>
            </w:r>
          </w:p>
        </w:tc>
        <w:tc>
          <w:tcPr>
            <w:tcW w:w="5471" w:type="dxa"/>
          </w:tcPr>
          <w:p w:rsidR="00287553" w:rsidRPr="00267790" w:rsidRDefault="0096199C" w:rsidP="00EB7CDB">
            <w:pPr>
              <w:rPr>
                <w:rFonts w:ascii="Times New Roman" w:hAnsi="Times New Roman" w:cs="Times New Roman"/>
                <w:color w:val="595959" w:themeColor="text1" w:themeTint="A6"/>
                <w:sz w:val="24"/>
                <w:szCs w:val="24"/>
              </w:rPr>
            </w:pPr>
            <w:r w:rsidRPr="00267790">
              <w:rPr>
                <w:rFonts w:ascii="Times New Roman" w:hAnsi="Times New Roman" w:cs="Times New Roman"/>
                <w:color w:val="595959" w:themeColor="text1" w:themeTint="A6"/>
                <w:sz w:val="24"/>
                <w:szCs w:val="24"/>
              </w:rPr>
              <w:t>Учиться ориентироваться на шахматной доске, правильно размещать шахматную доску между партнерами, организовывать комфортные отношения с партнерами по игре</w:t>
            </w: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3</w:t>
            </w:r>
          </w:p>
        </w:tc>
        <w:tc>
          <w:tcPr>
            <w:tcW w:w="932" w:type="dxa"/>
          </w:tcPr>
          <w:p w:rsidR="00287553" w:rsidRPr="00267790" w:rsidRDefault="005B1D54" w:rsidP="00F03E1D">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15.09</w:t>
            </w:r>
          </w:p>
        </w:tc>
        <w:tc>
          <w:tcPr>
            <w:tcW w:w="3685" w:type="dxa"/>
          </w:tcPr>
          <w:p w:rsidR="00287553" w:rsidRPr="00267790" w:rsidRDefault="00EB7CDB"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Знакомство с </w:t>
            </w:r>
            <w:proofErr w:type="spellStart"/>
            <w:r w:rsidRPr="00267790">
              <w:rPr>
                <w:rFonts w:ascii="Times New Roman" w:hAnsi="Times New Roman" w:cs="Times New Roman"/>
                <w:color w:val="595959" w:themeColor="text1" w:themeTint="A6"/>
                <w:sz w:val="28"/>
                <w:szCs w:val="28"/>
              </w:rPr>
              <w:t>шахматны</w:t>
            </w:r>
            <w:proofErr w:type="spellEnd"/>
            <w:r w:rsidRPr="00267790">
              <w:rPr>
                <w:rFonts w:ascii="Times New Roman" w:hAnsi="Times New Roman" w:cs="Times New Roman"/>
                <w:color w:val="595959" w:themeColor="text1" w:themeTint="A6"/>
                <w:sz w:val="28"/>
                <w:szCs w:val="28"/>
              </w:rPr>
              <w:t>-ми фигурами</w:t>
            </w:r>
          </w:p>
        </w:tc>
        <w:tc>
          <w:tcPr>
            <w:tcW w:w="5471" w:type="dxa"/>
          </w:tcPr>
          <w:p w:rsidR="00287553" w:rsidRPr="00267790" w:rsidRDefault="0096199C" w:rsidP="00EB7CDB">
            <w:pPr>
              <w:rPr>
                <w:rFonts w:ascii="Times New Roman" w:hAnsi="Times New Roman" w:cs="Times New Roman"/>
                <w:color w:val="595959" w:themeColor="text1" w:themeTint="A6"/>
                <w:sz w:val="24"/>
                <w:szCs w:val="24"/>
              </w:rPr>
            </w:pPr>
            <w:r w:rsidRPr="00267790">
              <w:rPr>
                <w:rFonts w:ascii="Times New Roman" w:hAnsi="Times New Roman" w:cs="Times New Roman"/>
                <w:color w:val="595959" w:themeColor="text1" w:themeTint="A6"/>
                <w:sz w:val="24"/>
                <w:szCs w:val="24"/>
              </w:rPr>
              <w:t xml:space="preserve">Познакомиться с названиями шахматных фигур: ладья, слон, ферзь, конь, пешка, король. Научиться различать и называть шахматные фигуры. </w:t>
            </w: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4</w:t>
            </w:r>
          </w:p>
        </w:tc>
        <w:tc>
          <w:tcPr>
            <w:tcW w:w="932" w:type="dxa"/>
          </w:tcPr>
          <w:p w:rsidR="00287553" w:rsidRPr="00267790" w:rsidRDefault="005B1D54" w:rsidP="00F03E1D">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22.09</w:t>
            </w:r>
          </w:p>
        </w:tc>
        <w:tc>
          <w:tcPr>
            <w:tcW w:w="3685" w:type="dxa"/>
          </w:tcPr>
          <w:p w:rsidR="00287553" w:rsidRPr="00267790" w:rsidRDefault="00EB7CDB"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Начальная расстановка фигур</w:t>
            </w:r>
          </w:p>
        </w:tc>
        <w:tc>
          <w:tcPr>
            <w:tcW w:w="5471" w:type="dxa"/>
          </w:tcPr>
          <w:p w:rsidR="00287553" w:rsidRPr="00267790" w:rsidRDefault="0096199C" w:rsidP="00EB7CDB">
            <w:pPr>
              <w:rPr>
                <w:rFonts w:ascii="Times New Roman" w:hAnsi="Times New Roman" w:cs="Times New Roman"/>
                <w:color w:val="595959" w:themeColor="text1" w:themeTint="A6"/>
                <w:sz w:val="24"/>
                <w:szCs w:val="24"/>
              </w:rPr>
            </w:pPr>
            <w:r w:rsidRPr="00267790">
              <w:rPr>
                <w:rFonts w:ascii="Times New Roman" w:hAnsi="Times New Roman" w:cs="Times New Roman"/>
                <w:color w:val="595959" w:themeColor="text1" w:themeTint="A6"/>
                <w:sz w:val="24"/>
                <w:szCs w:val="24"/>
              </w:rPr>
              <w:t xml:space="preserve">Познакомиться с понятием: начальное положение, научиться правильно </w:t>
            </w:r>
            <w:r w:rsidR="009A2029" w:rsidRPr="00267790">
              <w:rPr>
                <w:rFonts w:ascii="Times New Roman" w:hAnsi="Times New Roman" w:cs="Times New Roman"/>
                <w:color w:val="595959" w:themeColor="text1" w:themeTint="A6"/>
                <w:sz w:val="24"/>
                <w:szCs w:val="24"/>
              </w:rPr>
              <w:t>расставлять фигуры перед игрой</w:t>
            </w: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5</w:t>
            </w:r>
          </w:p>
        </w:tc>
        <w:tc>
          <w:tcPr>
            <w:tcW w:w="932" w:type="dxa"/>
          </w:tcPr>
          <w:p w:rsidR="00287553" w:rsidRPr="00267790" w:rsidRDefault="005B1D54" w:rsidP="00F03E1D">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29.09</w:t>
            </w:r>
          </w:p>
        </w:tc>
        <w:tc>
          <w:tcPr>
            <w:tcW w:w="3685" w:type="dxa"/>
          </w:tcPr>
          <w:p w:rsidR="00287553" w:rsidRPr="00267790" w:rsidRDefault="00EB7CDB"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Шахматная доска и фигуры</w:t>
            </w:r>
          </w:p>
        </w:tc>
        <w:tc>
          <w:tcPr>
            <w:tcW w:w="5471" w:type="dxa"/>
            <w:tcBorders>
              <w:bottom w:val="single" w:sz="4" w:space="0" w:color="000000" w:themeColor="text1"/>
            </w:tcBorders>
          </w:tcPr>
          <w:p w:rsidR="00287553" w:rsidRPr="00267790" w:rsidRDefault="009A2029" w:rsidP="00EB7CDB">
            <w:pPr>
              <w:rPr>
                <w:rFonts w:ascii="Times New Roman" w:hAnsi="Times New Roman" w:cs="Times New Roman"/>
                <w:color w:val="595959" w:themeColor="text1" w:themeTint="A6"/>
                <w:sz w:val="24"/>
                <w:szCs w:val="24"/>
              </w:rPr>
            </w:pPr>
            <w:r w:rsidRPr="00267790">
              <w:rPr>
                <w:rFonts w:ascii="Times New Roman" w:hAnsi="Times New Roman" w:cs="Times New Roman"/>
                <w:color w:val="595959" w:themeColor="text1" w:themeTint="A6"/>
                <w:sz w:val="24"/>
                <w:szCs w:val="24"/>
              </w:rPr>
              <w:t xml:space="preserve">Познакомиться с понятием: партнёры. Правильно расставлять фигуры в начальное положение. </w:t>
            </w:r>
            <w:proofErr w:type="spellStart"/>
            <w:r w:rsidRPr="00267790">
              <w:rPr>
                <w:rFonts w:ascii="Times New Roman" w:hAnsi="Times New Roman" w:cs="Times New Roman"/>
                <w:color w:val="595959" w:themeColor="text1" w:themeTint="A6"/>
                <w:sz w:val="24"/>
                <w:szCs w:val="24"/>
              </w:rPr>
              <w:t>Орга-низовывать</w:t>
            </w:r>
            <w:proofErr w:type="spellEnd"/>
            <w:r w:rsidRPr="00267790">
              <w:rPr>
                <w:rFonts w:ascii="Times New Roman" w:hAnsi="Times New Roman" w:cs="Times New Roman"/>
                <w:color w:val="595959" w:themeColor="text1" w:themeTint="A6"/>
                <w:sz w:val="24"/>
                <w:szCs w:val="24"/>
              </w:rPr>
              <w:t xml:space="preserve"> комфортные отношения с партнерами по игре</w:t>
            </w: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6</w:t>
            </w:r>
          </w:p>
        </w:tc>
        <w:tc>
          <w:tcPr>
            <w:tcW w:w="932" w:type="dxa"/>
          </w:tcPr>
          <w:p w:rsidR="00287553" w:rsidRPr="00267790" w:rsidRDefault="005B1D54" w:rsidP="00F03E1D">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06.10</w:t>
            </w:r>
          </w:p>
        </w:tc>
        <w:tc>
          <w:tcPr>
            <w:tcW w:w="3685" w:type="dxa"/>
          </w:tcPr>
          <w:p w:rsidR="00287553" w:rsidRPr="00267790" w:rsidRDefault="00EB7CDB"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Знакомство с шахматной фигурой. Ладья</w:t>
            </w:r>
          </w:p>
        </w:tc>
        <w:tc>
          <w:tcPr>
            <w:tcW w:w="5471" w:type="dxa"/>
            <w:tcBorders>
              <w:bottom w:val="nil"/>
            </w:tcBorders>
          </w:tcPr>
          <w:p w:rsidR="00287553" w:rsidRPr="00267790" w:rsidRDefault="00CC49F0" w:rsidP="003963F8">
            <w:pP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Познакомиться  с понятиями: ход, взятие, стоять под боем. </w:t>
            </w: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7</w:t>
            </w:r>
          </w:p>
        </w:tc>
        <w:tc>
          <w:tcPr>
            <w:tcW w:w="932" w:type="dxa"/>
          </w:tcPr>
          <w:p w:rsidR="00287553" w:rsidRPr="00267790" w:rsidRDefault="005B1D54" w:rsidP="00F03E1D">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13.10</w:t>
            </w:r>
          </w:p>
        </w:tc>
        <w:tc>
          <w:tcPr>
            <w:tcW w:w="3685" w:type="dxa"/>
          </w:tcPr>
          <w:p w:rsidR="00287553" w:rsidRPr="00267790" w:rsidRDefault="00EB7CDB"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Ладья в игре</w:t>
            </w:r>
          </w:p>
        </w:tc>
        <w:tc>
          <w:tcPr>
            <w:tcW w:w="5471" w:type="dxa"/>
            <w:tcBorders>
              <w:top w:val="nil"/>
              <w:bottom w:val="nil"/>
            </w:tcBorders>
          </w:tcPr>
          <w:p w:rsidR="00CC49F0" w:rsidRPr="00267790" w:rsidRDefault="003963F8" w:rsidP="00EB7CDB">
            <w:pP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Научиться играть фигурой в отдельности и в</w:t>
            </w: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8</w:t>
            </w:r>
          </w:p>
        </w:tc>
        <w:tc>
          <w:tcPr>
            <w:tcW w:w="932" w:type="dxa"/>
          </w:tcPr>
          <w:p w:rsidR="00287553" w:rsidRPr="00267790" w:rsidRDefault="005B1D54" w:rsidP="00F03E1D">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20.10</w:t>
            </w:r>
          </w:p>
        </w:tc>
        <w:tc>
          <w:tcPr>
            <w:tcW w:w="3685" w:type="dxa"/>
          </w:tcPr>
          <w:p w:rsidR="00287553" w:rsidRPr="00267790" w:rsidRDefault="00EB7CDB"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Знакомство с шахматной фигурой. Слон.</w:t>
            </w:r>
          </w:p>
        </w:tc>
        <w:tc>
          <w:tcPr>
            <w:tcW w:w="5471" w:type="dxa"/>
            <w:tcBorders>
              <w:top w:val="nil"/>
              <w:bottom w:val="nil"/>
            </w:tcBorders>
          </w:tcPr>
          <w:p w:rsidR="00287553" w:rsidRPr="00B51B8F" w:rsidRDefault="003963F8" w:rsidP="00B51B8F">
            <w:pP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совокупности с другими фигурами без нарушения правил шахматного кодекса.  </w:t>
            </w: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9</w:t>
            </w:r>
          </w:p>
        </w:tc>
        <w:tc>
          <w:tcPr>
            <w:tcW w:w="932" w:type="dxa"/>
          </w:tcPr>
          <w:p w:rsidR="00287553" w:rsidRPr="00267790" w:rsidRDefault="005B1D54" w:rsidP="00F03E1D">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27.10</w:t>
            </w:r>
          </w:p>
        </w:tc>
        <w:tc>
          <w:tcPr>
            <w:tcW w:w="3685" w:type="dxa"/>
          </w:tcPr>
          <w:p w:rsidR="00287553" w:rsidRPr="00267790" w:rsidRDefault="00EB7CDB"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Слон в игре</w:t>
            </w:r>
          </w:p>
        </w:tc>
        <w:tc>
          <w:tcPr>
            <w:tcW w:w="5471" w:type="dxa"/>
            <w:tcBorders>
              <w:top w:val="nil"/>
              <w:bottom w:val="nil"/>
            </w:tcBorders>
          </w:tcPr>
          <w:p w:rsidR="00287553" w:rsidRPr="00B51B8F" w:rsidRDefault="003963F8" w:rsidP="00EB7CDB">
            <w:pP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Соблюдать основные правила личной гигиены.</w:t>
            </w: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10</w:t>
            </w:r>
          </w:p>
        </w:tc>
        <w:tc>
          <w:tcPr>
            <w:tcW w:w="932" w:type="dxa"/>
          </w:tcPr>
          <w:p w:rsidR="00287553" w:rsidRPr="00267790" w:rsidRDefault="005B1D54" w:rsidP="00F03E1D">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10.11</w:t>
            </w:r>
          </w:p>
        </w:tc>
        <w:tc>
          <w:tcPr>
            <w:tcW w:w="3685" w:type="dxa"/>
          </w:tcPr>
          <w:p w:rsidR="00287553" w:rsidRPr="00267790" w:rsidRDefault="00EB7CDB"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Ладья против слона</w:t>
            </w:r>
          </w:p>
        </w:tc>
        <w:tc>
          <w:tcPr>
            <w:tcW w:w="5471" w:type="dxa"/>
            <w:tcBorders>
              <w:top w:val="nil"/>
              <w:bottom w:val="nil"/>
            </w:tcBorders>
          </w:tcPr>
          <w:p w:rsidR="00287553" w:rsidRPr="00267790" w:rsidRDefault="003963F8" w:rsidP="00EB7CDB">
            <w:pP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Уважать мнение и решение других</w:t>
            </w: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11</w:t>
            </w:r>
          </w:p>
        </w:tc>
        <w:tc>
          <w:tcPr>
            <w:tcW w:w="932" w:type="dxa"/>
          </w:tcPr>
          <w:p w:rsidR="00287553" w:rsidRPr="00267790" w:rsidRDefault="005B1D54" w:rsidP="00F03E1D">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17.11</w:t>
            </w:r>
          </w:p>
        </w:tc>
        <w:tc>
          <w:tcPr>
            <w:tcW w:w="3685" w:type="dxa"/>
          </w:tcPr>
          <w:p w:rsidR="00287553" w:rsidRPr="00267790" w:rsidRDefault="00EB7CDB"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Знакомство с шахматной фигурой. Ферзь</w:t>
            </w:r>
          </w:p>
        </w:tc>
        <w:tc>
          <w:tcPr>
            <w:tcW w:w="5471" w:type="dxa"/>
            <w:tcBorders>
              <w:top w:val="nil"/>
              <w:bottom w:val="nil"/>
            </w:tcBorders>
          </w:tcPr>
          <w:p w:rsidR="00287553" w:rsidRPr="00267790" w:rsidRDefault="003963F8" w:rsidP="003963F8">
            <w:pP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Дела</w:t>
            </w:r>
            <w:r w:rsidRPr="00B51B8F">
              <w:rPr>
                <w:rFonts w:ascii="Times New Roman" w:hAnsi="Times New Roman" w:cs="Times New Roman"/>
                <w:color w:val="595959" w:themeColor="text1" w:themeTint="A6"/>
                <w:sz w:val="24"/>
                <w:szCs w:val="24"/>
              </w:rPr>
              <w:t>т</w:t>
            </w:r>
            <w:r>
              <w:rPr>
                <w:rFonts w:ascii="Times New Roman" w:hAnsi="Times New Roman" w:cs="Times New Roman"/>
                <w:color w:val="595959" w:themeColor="text1" w:themeTint="A6"/>
                <w:sz w:val="24"/>
                <w:szCs w:val="24"/>
              </w:rPr>
              <w:t xml:space="preserve">ь </w:t>
            </w:r>
            <w:r w:rsidRPr="00B51B8F">
              <w:rPr>
                <w:rFonts w:ascii="Times New Roman" w:hAnsi="Times New Roman" w:cs="Times New Roman"/>
                <w:color w:val="595959" w:themeColor="text1" w:themeTint="A6"/>
                <w:sz w:val="24"/>
                <w:szCs w:val="24"/>
              </w:rPr>
              <w:t xml:space="preserve"> выводы, выяснять закономерности</w:t>
            </w:r>
            <w:r>
              <w:rPr>
                <w:rFonts w:ascii="Times New Roman" w:hAnsi="Times New Roman" w:cs="Times New Roman"/>
                <w:color w:val="595959" w:themeColor="text1" w:themeTint="A6"/>
                <w:sz w:val="24"/>
                <w:szCs w:val="24"/>
              </w:rPr>
              <w:t xml:space="preserve"> Анализировать ситуацию и принимать правильное </w:t>
            </w: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12</w:t>
            </w:r>
          </w:p>
        </w:tc>
        <w:tc>
          <w:tcPr>
            <w:tcW w:w="932" w:type="dxa"/>
          </w:tcPr>
          <w:p w:rsidR="00287553" w:rsidRPr="00267790" w:rsidRDefault="005B1D54" w:rsidP="00F03E1D">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24.11</w:t>
            </w:r>
          </w:p>
        </w:tc>
        <w:tc>
          <w:tcPr>
            <w:tcW w:w="3685" w:type="dxa"/>
          </w:tcPr>
          <w:p w:rsidR="00287553" w:rsidRPr="00267790" w:rsidRDefault="00EB7CDB"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Ферзь в игре</w:t>
            </w:r>
          </w:p>
        </w:tc>
        <w:tc>
          <w:tcPr>
            <w:tcW w:w="5471" w:type="dxa"/>
            <w:tcBorders>
              <w:top w:val="nil"/>
              <w:bottom w:val="nil"/>
            </w:tcBorders>
          </w:tcPr>
          <w:p w:rsidR="00287553" w:rsidRPr="00267790" w:rsidRDefault="003963F8" w:rsidP="00EB7CDB">
            <w:pP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решение</w:t>
            </w:r>
            <w:r w:rsidRPr="00B51B8F">
              <w:rPr>
                <w:rFonts w:ascii="Times New Roman" w:hAnsi="Times New Roman" w:cs="Times New Roman"/>
                <w:color w:val="595959" w:themeColor="text1" w:themeTint="A6"/>
                <w:sz w:val="24"/>
                <w:szCs w:val="24"/>
              </w:rPr>
              <w:t>.</w:t>
            </w: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13</w:t>
            </w:r>
          </w:p>
        </w:tc>
        <w:tc>
          <w:tcPr>
            <w:tcW w:w="932" w:type="dxa"/>
          </w:tcPr>
          <w:p w:rsidR="00287553" w:rsidRPr="00267790" w:rsidRDefault="005B1D54" w:rsidP="00A3094C">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01.12</w:t>
            </w:r>
          </w:p>
        </w:tc>
        <w:tc>
          <w:tcPr>
            <w:tcW w:w="3685" w:type="dxa"/>
          </w:tcPr>
          <w:p w:rsidR="00287553" w:rsidRPr="00267790" w:rsidRDefault="00EB7CDB"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Ферзь против ладьи и слона</w:t>
            </w:r>
          </w:p>
        </w:tc>
        <w:tc>
          <w:tcPr>
            <w:tcW w:w="5471" w:type="dxa"/>
            <w:tcBorders>
              <w:top w:val="nil"/>
              <w:bottom w:val="nil"/>
            </w:tcBorders>
          </w:tcPr>
          <w:p w:rsidR="00287553" w:rsidRPr="00267790" w:rsidRDefault="003963F8" w:rsidP="00EB7CDB">
            <w:pPr>
              <w:rPr>
                <w:rFonts w:ascii="Times New Roman" w:hAnsi="Times New Roman" w:cs="Times New Roman"/>
                <w:color w:val="595959" w:themeColor="text1" w:themeTint="A6"/>
                <w:sz w:val="24"/>
                <w:szCs w:val="24"/>
              </w:rPr>
            </w:pPr>
            <w:r w:rsidRPr="00B51B8F">
              <w:rPr>
                <w:rFonts w:ascii="Times New Roman" w:hAnsi="Times New Roman" w:cs="Times New Roman"/>
                <w:color w:val="595959" w:themeColor="text1" w:themeTint="A6"/>
                <w:sz w:val="24"/>
                <w:szCs w:val="24"/>
              </w:rPr>
              <w:t>Наблюдать за передвижением фигур на доске, сравнивают силу фигур и их позицию.</w:t>
            </w: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14</w:t>
            </w:r>
          </w:p>
        </w:tc>
        <w:tc>
          <w:tcPr>
            <w:tcW w:w="932" w:type="dxa"/>
          </w:tcPr>
          <w:p w:rsidR="00287553" w:rsidRPr="00267790" w:rsidRDefault="005B1D54" w:rsidP="00F03E1D">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08.12</w:t>
            </w:r>
          </w:p>
        </w:tc>
        <w:tc>
          <w:tcPr>
            <w:tcW w:w="3685" w:type="dxa"/>
          </w:tcPr>
          <w:p w:rsidR="00287553" w:rsidRPr="00267790" w:rsidRDefault="00EB7CDB"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Знакомство с шахматной фигурой. Конь</w:t>
            </w:r>
          </w:p>
        </w:tc>
        <w:tc>
          <w:tcPr>
            <w:tcW w:w="5471" w:type="dxa"/>
            <w:tcBorders>
              <w:top w:val="nil"/>
              <w:bottom w:val="nil"/>
            </w:tcBorders>
          </w:tcPr>
          <w:p w:rsidR="00287553" w:rsidRPr="00267790" w:rsidRDefault="003963F8" w:rsidP="00EB7CDB">
            <w:pP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Уметь организовать комфортные отношения с партнерами по игре.</w:t>
            </w: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15</w:t>
            </w:r>
          </w:p>
        </w:tc>
        <w:tc>
          <w:tcPr>
            <w:tcW w:w="932" w:type="dxa"/>
          </w:tcPr>
          <w:p w:rsidR="00287553" w:rsidRPr="00267790" w:rsidRDefault="005B1D54" w:rsidP="00F03E1D">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15.12</w:t>
            </w:r>
          </w:p>
        </w:tc>
        <w:tc>
          <w:tcPr>
            <w:tcW w:w="3685" w:type="dxa"/>
          </w:tcPr>
          <w:p w:rsidR="00287553" w:rsidRPr="00267790" w:rsidRDefault="00EB7CDB"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Конь в игре</w:t>
            </w:r>
          </w:p>
        </w:tc>
        <w:tc>
          <w:tcPr>
            <w:tcW w:w="5471" w:type="dxa"/>
            <w:tcBorders>
              <w:top w:val="nil"/>
              <w:bottom w:val="nil"/>
            </w:tcBorders>
          </w:tcPr>
          <w:p w:rsidR="00287553" w:rsidRPr="00267790" w:rsidRDefault="003963F8" w:rsidP="00EB7CDB">
            <w:pP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Работать в парах.</w:t>
            </w: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16</w:t>
            </w:r>
          </w:p>
        </w:tc>
        <w:tc>
          <w:tcPr>
            <w:tcW w:w="932" w:type="dxa"/>
          </w:tcPr>
          <w:p w:rsidR="00287553" w:rsidRPr="00267790" w:rsidRDefault="005B1D54" w:rsidP="00F03E1D">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22.12</w:t>
            </w:r>
          </w:p>
        </w:tc>
        <w:tc>
          <w:tcPr>
            <w:tcW w:w="3685" w:type="dxa"/>
          </w:tcPr>
          <w:p w:rsidR="00287553" w:rsidRPr="00267790" w:rsidRDefault="00EB7CDB"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Конь против ферзя, ладьи, слона</w:t>
            </w:r>
          </w:p>
        </w:tc>
        <w:tc>
          <w:tcPr>
            <w:tcW w:w="5471" w:type="dxa"/>
            <w:tcBorders>
              <w:top w:val="nil"/>
              <w:bottom w:val="single" w:sz="4" w:space="0" w:color="auto"/>
            </w:tcBorders>
          </w:tcPr>
          <w:p w:rsidR="00287553" w:rsidRPr="00267790" w:rsidRDefault="00287553" w:rsidP="00EB7CDB">
            <w:pPr>
              <w:rPr>
                <w:rFonts w:ascii="Times New Roman" w:hAnsi="Times New Roman" w:cs="Times New Roman"/>
                <w:color w:val="595959" w:themeColor="text1" w:themeTint="A6"/>
                <w:sz w:val="24"/>
                <w:szCs w:val="24"/>
              </w:rPr>
            </w:pP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lastRenderedPageBreak/>
              <w:t>17</w:t>
            </w:r>
          </w:p>
        </w:tc>
        <w:tc>
          <w:tcPr>
            <w:tcW w:w="932" w:type="dxa"/>
          </w:tcPr>
          <w:p w:rsidR="00287553" w:rsidRPr="005B1D54" w:rsidRDefault="005B1D54" w:rsidP="00A3094C">
            <w:pP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12.01</w:t>
            </w:r>
          </w:p>
        </w:tc>
        <w:tc>
          <w:tcPr>
            <w:tcW w:w="3685" w:type="dxa"/>
          </w:tcPr>
          <w:p w:rsidR="00287553" w:rsidRPr="00267790" w:rsidRDefault="00EB7CDB"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Знакомство с пешкой</w:t>
            </w:r>
          </w:p>
        </w:tc>
        <w:tc>
          <w:tcPr>
            <w:tcW w:w="5471" w:type="dxa"/>
            <w:tcBorders>
              <w:top w:val="single" w:sz="4" w:space="0" w:color="auto"/>
              <w:bottom w:val="nil"/>
            </w:tcBorders>
          </w:tcPr>
          <w:p w:rsidR="00287553" w:rsidRPr="00267790" w:rsidRDefault="00287553" w:rsidP="00EB7CDB">
            <w:pPr>
              <w:rPr>
                <w:rFonts w:ascii="Times New Roman" w:hAnsi="Times New Roman" w:cs="Times New Roman"/>
                <w:color w:val="595959" w:themeColor="text1" w:themeTint="A6"/>
                <w:sz w:val="24"/>
                <w:szCs w:val="24"/>
              </w:rPr>
            </w:pP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18</w:t>
            </w:r>
          </w:p>
        </w:tc>
        <w:tc>
          <w:tcPr>
            <w:tcW w:w="932" w:type="dxa"/>
          </w:tcPr>
          <w:p w:rsidR="00287553" w:rsidRPr="00267790" w:rsidRDefault="005B1D54" w:rsidP="00F03E1D">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18.01</w:t>
            </w:r>
          </w:p>
        </w:tc>
        <w:tc>
          <w:tcPr>
            <w:tcW w:w="3685" w:type="dxa"/>
          </w:tcPr>
          <w:p w:rsidR="00287553" w:rsidRPr="00267790" w:rsidRDefault="00EB7CDB"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Пешка в игре</w:t>
            </w:r>
          </w:p>
        </w:tc>
        <w:tc>
          <w:tcPr>
            <w:tcW w:w="5471" w:type="dxa"/>
            <w:tcBorders>
              <w:top w:val="nil"/>
              <w:bottom w:val="nil"/>
            </w:tcBorders>
          </w:tcPr>
          <w:p w:rsidR="00287553" w:rsidRPr="00267790" w:rsidRDefault="00287553" w:rsidP="00EB7CDB">
            <w:pPr>
              <w:rPr>
                <w:rFonts w:ascii="Times New Roman" w:hAnsi="Times New Roman" w:cs="Times New Roman"/>
                <w:color w:val="595959" w:themeColor="text1" w:themeTint="A6"/>
                <w:sz w:val="28"/>
                <w:szCs w:val="28"/>
              </w:rPr>
            </w:pP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19</w:t>
            </w:r>
          </w:p>
        </w:tc>
        <w:tc>
          <w:tcPr>
            <w:tcW w:w="932" w:type="dxa"/>
          </w:tcPr>
          <w:p w:rsidR="00287553" w:rsidRPr="00267790" w:rsidRDefault="005B1D54" w:rsidP="00F03E1D">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26.01</w:t>
            </w:r>
          </w:p>
        </w:tc>
        <w:tc>
          <w:tcPr>
            <w:tcW w:w="3685" w:type="dxa"/>
          </w:tcPr>
          <w:p w:rsidR="00287553" w:rsidRPr="00267790" w:rsidRDefault="00EB7CDB"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Пешка против ферзя, ладьи, слона</w:t>
            </w:r>
          </w:p>
        </w:tc>
        <w:tc>
          <w:tcPr>
            <w:tcW w:w="5471" w:type="dxa"/>
            <w:tcBorders>
              <w:top w:val="nil"/>
              <w:bottom w:val="nil"/>
            </w:tcBorders>
          </w:tcPr>
          <w:p w:rsidR="00287553" w:rsidRPr="00267790" w:rsidRDefault="00287553" w:rsidP="00EB7CDB">
            <w:pPr>
              <w:rPr>
                <w:rFonts w:ascii="Times New Roman" w:hAnsi="Times New Roman" w:cs="Times New Roman"/>
                <w:color w:val="595959" w:themeColor="text1" w:themeTint="A6"/>
                <w:sz w:val="28"/>
                <w:szCs w:val="28"/>
              </w:rPr>
            </w:pP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20</w:t>
            </w:r>
          </w:p>
        </w:tc>
        <w:tc>
          <w:tcPr>
            <w:tcW w:w="932" w:type="dxa"/>
          </w:tcPr>
          <w:p w:rsidR="00287553" w:rsidRPr="00267790" w:rsidRDefault="005B1D54" w:rsidP="00F03E1D">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02.02</w:t>
            </w:r>
          </w:p>
        </w:tc>
        <w:tc>
          <w:tcPr>
            <w:tcW w:w="3685" w:type="dxa"/>
          </w:tcPr>
          <w:p w:rsidR="00287553" w:rsidRPr="00267790" w:rsidRDefault="00EB7CDB"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Знакомство с шахматной фигурой. Король</w:t>
            </w:r>
          </w:p>
        </w:tc>
        <w:tc>
          <w:tcPr>
            <w:tcW w:w="5471" w:type="dxa"/>
            <w:tcBorders>
              <w:top w:val="nil"/>
              <w:bottom w:val="nil"/>
            </w:tcBorders>
          </w:tcPr>
          <w:p w:rsidR="00287553" w:rsidRPr="00267790" w:rsidRDefault="00287553" w:rsidP="00EB7CDB">
            <w:pPr>
              <w:rPr>
                <w:rFonts w:ascii="Times New Roman" w:hAnsi="Times New Roman" w:cs="Times New Roman"/>
                <w:color w:val="595959" w:themeColor="text1" w:themeTint="A6"/>
                <w:sz w:val="28"/>
                <w:szCs w:val="28"/>
              </w:rPr>
            </w:pP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21</w:t>
            </w:r>
          </w:p>
        </w:tc>
        <w:tc>
          <w:tcPr>
            <w:tcW w:w="932" w:type="dxa"/>
          </w:tcPr>
          <w:p w:rsidR="00287553" w:rsidRPr="00267790" w:rsidRDefault="005B1D54" w:rsidP="00F03E1D">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09.02</w:t>
            </w:r>
          </w:p>
        </w:tc>
        <w:tc>
          <w:tcPr>
            <w:tcW w:w="3685" w:type="dxa"/>
          </w:tcPr>
          <w:p w:rsidR="00287553" w:rsidRPr="00267790" w:rsidRDefault="00EB7CDB"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Король против других фигур</w:t>
            </w:r>
          </w:p>
        </w:tc>
        <w:tc>
          <w:tcPr>
            <w:tcW w:w="5471" w:type="dxa"/>
            <w:tcBorders>
              <w:top w:val="nil"/>
              <w:bottom w:val="single" w:sz="4" w:space="0" w:color="000000" w:themeColor="text1"/>
            </w:tcBorders>
          </w:tcPr>
          <w:p w:rsidR="00287553" w:rsidRPr="00267790" w:rsidRDefault="00287553" w:rsidP="00EB7CDB">
            <w:pPr>
              <w:rPr>
                <w:rFonts w:ascii="Times New Roman" w:hAnsi="Times New Roman" w:cs="Times New Roman"/>
                <w:color w:val="595959" w:themeColor="text1" w:themeTint="A6"/>
                <w:sz w:val="28"/>
                <w:szCs w:val="28"/>
              </w:rPr>
            </w:pP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22</w:t>
            </w:r>
          </w:p>
        </w:tc>
        <w:tc>
          <w:tcPr>
            <w:tcW w:w="932" w:type="dxa"/>
          </w:tcPr>
          <w:p w:rsidR="00287553" w:rsidRPr="00267790" w:rsidRDefault="005B1D54" w:rsidP="00F03E1D">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16.02</w:t>
            </w:r>
          </w:p>
        </w:tc>
        <w:tc>
          <w:tcPr>
            <w:tcW w:w="3685" w:type="dxa"/>
          </w:tcPr>
          <w:p w:rsidR="00287553" w:rsidRPr="00267790" w:rsidRDefault="00EB7CDB"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Шах </w:t>
            </w:r>
          </w:p>
        </w:tc>
        <w:tc>
          <w:tcPr>
            <w:tcW w:w="5471" w:type="dxa"/>
            <w:tcBorders>
              <w:bottom w:val="nil"/>
            </w:tcBorders>
          </w:tcPr>
          <w:p w:rsidR="00287553" w:rsidRPr="00B51B8F" w:rsidRDefault="00B51B8F" w:rsidP="00EB7CDB">
            <w:pPr>
              <w:rPr>
                <w:rFonts w:ascii="Times New Roman" w:hAnsi="Times New Roman" w:cs="Times New Roman"/>
                <w:color w:val="595959" w:themeColor="text1" w:themeTint="A6"/>
                <w:sz w:val="24"/>
                <w:szCs w:val="24"/>
              </w:rPr>
            </w:pPr>
            <w:r w:rsidRPr="00B51B8F">
              <w:rPr>
                <w:rFonts w:ascii="Times New Roman" w:hAnsi="Times New Roman" w:cs="Times New Roman"/>
                <w:color w:val="595959" w:themeColor="text1" w:themeTint="A6"/>
                <w:sz w:val="24"/>
                <w:szCs w:val="24"/>
              </w:rPr>
              <w:t>Познакомиться с понятиями: длинная и короткая  рокировка, шах, мат, пат, ничья.</w:t>
            </w: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23</w:t>
            </w:r>
          </w:p>
        </w:tc>
        <w:tc>
          <w:tcPr>
            <w:tcW w:w="932" w:type="dxa"/>
          </w:tcPr>
          <w:p w:rsidR="00287553" w:rsidRPr="00267790" w:rsidRDefault="005B1D54" w:rsidP="00F03E1D">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01.03</w:t>
            </w:r>
          </w:p>
        </w:tc>
        <w:tc>
          <w:tcPr>
            <w:tcW w:w="3685" w:type="dxa"/>
          </w:tcPr>
          <w:p w:rsidR="00287553" w:rsidRPr="00267790" w:rsidRDefault="00EB7CDB"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Шах </w:t>
            </w:r>
          </w:p>
        </w:tc>
        <w:tc>
          <w:tcPr>
            <w:tcW w:w="5471" w:type="dxa"/>
            <w:tcBorders>
              <w:top w:val="nil"/>
              <w:bottom w:val="nil"/>
            </w:tcBorders>
          </w:tcPr>
          <w:p w:rsidR="00287553" w:rsidRPr="00B51B8F" w:rsidRDefault="00B51B8F" w:rsidP="00EB7CDB">
            <w:pPr>
              <w:rPr>
                <w:rFonts w:ascii="Times New Roman" w:hAnsi="Times New Roman" w:cs="Times New Roman"/>
                <w:color w:val="595959" w:themeColor="text1" w:themeTint="A6"/>
                <w:sz w:val="24"/>
                <w:szCs w:val="24"/>
              </w:rPr>
            </w:pPr>
            <w:r w:rsidRPr="00B51B8F">
              <w:rPr>
                <w:rFonts w:ascii="Times New Roman" w:hAnsi="Times New Roman" w:cs="Times New Roman"/>
                <w:color w:val="595959" w:themeColor="text1" w:themeTint="A6"/>
                <w:sz w:val="24"/>
                <w:szCs w:val="24"/>
              </w:rPr>
              <w:t>Научиться рокировать.</w:t>
            </w: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24</w:t>
            </w:r>
          </w:p>
        </w:tc>
        <w:tc>
          <w:tcPr>
            <w:tcW w:w="932" w:type="dxa"/>
          </w:tcPr>
          <w:p w:rsidR="00287553" w:rsidRPr="00267790" w:rsidRDefault="005B1D54" w:rsidP="00F03E1D">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15.03</w:t>
            </w:r>
          </w:p>
        </w:tc>
        <w:tc>
          <w:tcPr>
            <w:tcW w:w="3685" w:type="dxa"/>
          </w:tcPr>
          <w:p w:rsidR="00287553" w:rsidRPr="00267790" w:rsidRDefault="00EB7CDB"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Мат. Цель шахматной партии</w:t>
            </w:r>
          </w:p>
        </w:tc>
        <w:tc>
          <w:tcPr>
            <w:tcW w:w="5471" w:type="dxa"/>
            <w:tcBorders>
              <w:top w:val="nil"/>
              <w:bottom w:val="nil"/>
            </w:tcBorders>
          </w:tcPr>
          <w:p w:rsidR="00287553" w:rsidRDefault="00B51B8F" w:rsidP="00EB7CDB">
            <w:pPr>
              <w:rPr>
                <w:rFonts w:ascii="Times New Roman" w:hAnsi="Times New Roman" w:cs="Times New Roman"/>
                <w:color w:val="595959" w:themeColor="text1" w:themeTint="A6"/>
                <w:sz w:val="24"/>
                <w:szCs w:val="24"/>
              </w:rPr>
            </w:pPr>
            <w:r w:rsidRPr="00B51B8F">
              <w:rPr>
                <w:rFonts w:ascii="Times New Roman" w:hAnsi="Times New Roman" w:cs="Times New Roman"/>
                <w:color w:val="595959" w:themeColor="text1" w:themeTint="A6"/>
                <w:sz w:val="24"/>
                <w:szCs w:val="24"/>
              </w:rPr>
              <w:t>Научиться объявлять шах</w:t>
            </w:r>
            <w:r>
              <w:rPr>
                <w:rFonts w:ascii="Times New Roman" w:hAnsi="Times New Roman" w:cs="Times New Roman"/>
                <w:color w:val="595959" w:themeColor="text1" w:themeTint="A6"/>
                <w:sz w:val="24"/>
                <w:szCs w:val="24"/>
              </w:rPr>
              <w:t>.</w:t>
            </w:r>
          </w:p>
          <w:p w:rsidR="00B51B8F" w:rsidRPr="00B51B8F" w:rsidRDefault="00B51B8F" w:rsidP="00EB7CDB">
            <w:pP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Научиться ставить мат.</w:t>
            </w: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25</w:t>
            </w:r>
          </w:p>
        </w:tc>
        <w:tc>
          <w:tcPr>
            <w:tcW w:w="932" w:type="dxa"/>
          </w:tcPr>
          <w:p w:rsidR="00287553" w:rsidRPr="00267790" w:rsidRDefault="005B1D54" w:rsidP="00F03E1D">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22.03</w:t>
            </w:r>
          </w:p>
        </w:tc>
        <w:tc>
          <w:tcPr>
            <w:tcW w:w="3685" w:type="dxa"/>
          </w:tcPr>
          <w:p w:rsidR="00287553" w:rsidRPr="00267790" w:rsidRDefault="00EB7CDB"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Мат </w:t>
            </w:r>
          </w:p>
        </w:tc>
        <w:tc>
          <w:tcPr>
            <w:tcW w:w="5471" w:type="dxa"/>
            <w:tcBorders>
              <w:top w:val="nil"/>
              <w:bottom w:val="nil"/>
            </w:tcBorders>
          </w:tcPr>
          <w:p w:rsidR="00287553" w:rsidRPr="00B51B8F" w:rsidRDefault="00B51B8F" w:rsidP="00EB7CDB">
            <w:pP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 xml:space="preserve">Уметь организовать комфортные отношения с </w:t>
            </w: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26</w:t>
            </w:r>
          </w:p>
        </w:tc>
        <w:tc>
          <w:tcPr>
            <w:tcW w:w="932" w:type="dxa"/>
          </w:tcPr>
          <w:p w:rsidR="00287553" w:rsidRPr="00267790" w:rsidRDefault="005B1D54" w:rsidP="00F03E1D">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05.04</w:t>
            </w:r>
          </w:p>
        </w:tc>
        <w:tc>
          <w:tcPr>
            <w:tcW w:w="3685" w:type="dxa"/>
          </w:tcPr>
          <w:p w:rsidR="00287553" w:rsidRPr="00267790" w:rsidRDefault="00EB7CDB"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Ставим  мат</w:t>
            </w:r>
          </w:p>
        </w:tc>
        <w:tc>
          <w:tcPr>
            <w:tcW w:w="5471" w:type="dxa"/>
            <w:tcBorders>
              <w:top w:val="nil"/>
              <w:bottom w:val="nil"/>
            </w:tcBorders>
          </w:tcPr>
          <w:p w:rsidR="00287553" w:rsidRPr="00267790" w:rsidRDefault="00B51B8F" w:rsidP="00EB7CDB">
            <w:pP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4"/>
                <w:szCs w:val="24"/>
              </w:rPr>
              <w:t>партнерами по игре.</w:t>
            </w: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27</w:t>
            </w:r>
          </w:p>
        </w:tc>
        <w:tc>
          <w:tcPr>
            <w:tcW w:w="932" w:type="dxa"/>
          </w:tcPr>
          <w:p w:rsidR="00287553" w:rsidRPr="00267790" w:rsidRDefault="005B1D54" w:rsidP="00F03E1D">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12.04</w:t>
            </w:r>
          </w:p>
        </w:tc>
        <w:tc>
          <w:tcPr>
            <w:tcW w:w="3685" w:type="dxa"/>
          </w:tcPr>
          <w:p w:rsidR="00287553" w:rsidRPr="00267790" w:rsidRDefault="00EB7CDB"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Ставим  мат</w:t>
            </w:r>
          </w:p>
        </w:tc>
        <w:tc>
          <w:tcPr>
            <w:tcW w:w="5471" w:type="dxa"/>
            <w:tcBorders>
              <w:top w:val="nil"/>
              <w:bottom w:val="nil"/>
            </w:tcBorders>
          </w:tcPr>
          <w:p w:rsidR="00287553" w:rsidRPr="00B51B8F" w:rsidRDefault="00B51B8F" w:rsidP="00EB7CDB">
            <w:pPr>
              <w:rPr>
                <w:rFonts w:ascii="Times New Roman" w:hAnsi="Times New Roman" w:cs="Times New Roman"/>
                <w:color w:val="595959" w:themeColor="text1" w:themeTint="A6"/>
                <w:sz w:val="24"/>
                <w:szCs w:val="24"/>
              </w:rPr>
            </w:pPr>
            <w:r w:rsidRPr="00B51B8F">
              <w:rPr>
                <w:rFonts w:ascii="Times New Roman" w:hAnsi="Times New Roman" w:cs="Times New Roman"/>
                <w:color w:val="595959" w:themeColor="text1" w:themeTint="A6"/>
                <w:sz w:val="24"/>
                <w:szCs w:val="24"/>
              </w:rPr>
              <w:t>Анализировать положение фигур на шахматной</w:t>
            </w: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28</w:t>
            </w:r>
          </w:p>
        </w:tc>
        <w:tc>
          <w:tcPr>
            <w:tcW w:w="932" w:type="dxa"/>
          </w:tcPr>
          <w:p w:rsidR="00287553" w:rsidRPr="00267790" w:rsidRDefault="005B1D54" w:rsidP="00F03E1D">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19.04</w:t>
            </w:r>
          </w:p>
        </w:tc>
        <w:tc>
          <w:tcPr>
            <w:tcW w:w="3685" w:type="dxa"/>
          </w:tcPr>
          <w:p w:rsidR="00287553" w:rsidRPr="00267790" w:rsidRDefault="00EB7CDB"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Ничья, пат</w:t>
            </w:r>
          </w:p>
        </w:tc>
        <w:tc>
          <w:tcPr>
            <w:tcW w:w="5471" w:type="dxa"/>
            <w:tcBorders>
              <w:top w:val="nil"/>
              <w:bottom w:val="nil"/>
            </w:tcBorders>
          </w:tcPr>
          <w:p w:rsidR="00287553" w:rsidRPr="00B51B8F" w:rsidRDefault="00B51B8F" w:rsidP="00EB7CDB">
            <w:pP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д</w:t>
            </w:r>
            <w:r w:rsidRPr="00B51B8F">
              <w:rPr>
                <w:rFonts w:ascii="Times New Roman" w:hAnsi="Times New Roman" w:cs="Times New Roman"/>
                <w:color w:val="595959" w:themeColor="text1" w:themeTint="A6"/>
                <w:sz w:val="24"/>
                <w:szCs w:val="24"/>
              </w:rPr>
              <w:t>оске</w:t>
            </w:r>
            <w:r>
              <w:rPr>
                <w:rFonts w:ascii="Times New Roman" w:hAnsi="Times New Roman" w:cs="Times New Roman"/>
                <w:color w:val="595959" w:themeColor="text1" w:themeTint="A6"/>
                <w:sz w:val="24"/>
                <w:szCs w:val="24"/>
              </w:rPr>
              <w:t>.</w:t>
            </w: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29</w:t>
            </w:r>
          </w:p>
        </w:tc>
        <w:tc>
          <w:tcPr>
            <w:tcW w:w="932" w:type="dxa"/>
          </w:tcPr>
          <w:p w:rsidR="00287553" w:rsidRPr="00267790" w:rsidRDefault="005B1D54" w:rsidP="00F03E1D">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26.04</w:t>
            </w:r>
          </w:p>
        </w:tc>
        <w:tc>
          <w:tcPr>
            <w:tcW w:w="3685" w:type="dxa"/>
          </w:tcPr>
          <w:p w:rsidR="00287553" w:rsidRPr="00267790" w:rsidRDefault="00EB7CDB"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Рокировка</w:t>
            </w:r>
          </w:p>
        </w:tc>
        <w:tc>
          <w:tcPr>
            <w:tcW w:w="5471" w:type="dxa"/>
            <w:tcBorders>
              <w:top w:val="nil"/>
              <w:bottom w:val="nil"/>
            </w:tcBorders>
          </w:tcPr>
          <w:p w:rsidR="00287553" w:rsidRPr="005A45A4" w:rsidRDefault="00B51B8F" w:rsidP="00EB7CDB">
            <w:pPr>
              <w:rPr>
                <w:rFonts w:ascii="Times New Roman" w:hAnsi="Times New Roman" w:cs="Times New Roman"/>
                <w:color w:val="595959" w:themeColor="text1" w:themeTint="A6"/>
                <w:sz w:val="24"/>
                <w:szCs w:val="24"/>
              </w:rPr>
            </w:pPr>
            <w:r w:rsidRPr="005A45A4">
              <w:rPr>
                <w:rFonts w:ascii="Times New Roman" w:hAnsi="Times New Roman" w:cs="Times New Roman"/>
                <w:color w:val="595959" w:themeColor="text1" w:themeTint="A6"/>
                <w:sz w:val="24"/>
                <w:szCs w:val="24"/>
              </w:rPr>
              <w:t>Оценивать правильность ходов</w:t>
            </w:r>
            <w:r w:rsidR="005A45A4">
              <w:rPr>
                <w:rFonts w:ascii="Times New Roman" w:hAnsi="Times New Roman" w:cs="Times New Roman"/>
                <w:color w:val="595959" w:themeColor="text1" w:themeTint="A6"/>
                <w:sz w:val="24"/>
                <w:szCs w:val="24"/>
              </w:rPr>
              <w:t>.</w:t>
            </w: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30</w:t>
            </w:r>
          </w:p>
        </w:tc>
        <w:tc>
          <w:tcPr>
            <w:tcW w:w="932" w:type="dxa"/>
          </w:tcPr>
          <w:p w:rsidR="00287553" w:rsidRPr="00267790" w:rsidRDefault="005B1D54" w:rsidP="00F03E1D">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03.05</w:t>
            </w:r>
          </w:p>
        </w:tc>
        <w:tc>
          <w:tcPr>
            <w:tcW w:w="3685" w:type="dxa"/>
          </w:tcPr>
          <w:p w:rsidR="00287553" w:rsidRPr="00267790" w:rsidRDefault="00EB7CDB"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 xml:space="preserve">Рокировка </w:t>
            </w:r>
          </w:p>
        </w:tc>
        <w:tc>
          <w:tcPr>
            <w:tcW w:w="5471" w:type="dxa"/>
            <w:tcBorders>
              <w:top w:val="nil"/>
              <w:bottom w:val="single" w:sz="4" w:space="0" w:color="000000" w:themeColor="text1"/>
            </w:tcBorders>
          </w:tcPr>
          <w:p w:rsidR="00287553" w:rsidRPr="00267790" w:rsidRDefault="00287553" w:rsidP="00EB7CDB">
            <w:pPr>
              <w:rPr>
                <w:rFonts w:ascii="Times New Roman" w:hAnsi="Times New Roman" w:cs="Times New Roman"/>
                <w:color w:val="595959" w:themeColor="text1" w:themeTint="A6"/>
                <w:sz w:val="28"/>
                <w:szCs w:val="28"/>
              </w:rPr>
            </w:pP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31</w:t>
            </w:r>
          </w:p>
        </w:tc>
        <w:tc>
          <w:tcPr>
            <w:tcW w:w="932" w:type="dxa"/>
          </w:tcPr>
          <w:p w:rsidR="00287553" w:rsidRPr="00267790" w:rsidRDefault="005B1D54" w:rsidP="00F03E1D">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10.05</w:t>
            </w:r>
          </w:p>
        </w:tc>
        <w:tc>
          <w:tcPr>
            <w:tcW w:w="3685" w:type="dxa"/>
          </w:tcPr>
          <w:p w:rsidR="00287553" w:rsidRPr="00267790" w:rsidRDefault="008A2933"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Шахматная партия</w:t>
            </w:r>
          </w:p>
        </w:tc>
        <w:tc>
          <w:tcPr>
            <w:tcW w:w="5471" w:type="dxa"/>
            <w:tcBorders>
              <w:bottom w:val="nil"/>
            </w:tcBorders>
          </w:tcPr>
          <w:p w:rsidR="00287553" w:rsidRPr="005A45A4" w:rsidRDefault="005A45A4" w:rsidP="00EB7CDB">
            <w:pPr>
              <w:rPr>
                <w:rFonts w:ascii="Times New Roman" w:hAnsi="Times New Roman" w:cs="Times New Roman"/>
                <w:color w:val="595959" w:themeColor="text1" w:themeTint="A6"/>
                <w:sz w:val="24"/>
                <w:szCs w:val="24"/>
              </w:rPr>
            </w:pPr>
            <w:r w:rsidRPr="005A45A4">
              <w:rPr>
                <w:rFonts w:ascii="Times New Roman" w:hAnsi="Times New Roman" w:cs="Times New Roman"/>
                <w:color w:val="595959" w:themeColor="text1" w:themeTint="A6"/>
                <w:sz w:val="24"/>
                <w:szCs w:val="24"/>
              </w:rPr>
              <w:t>Познакомиться с элемен</w:t>
            </w:r>
            <w:r>
              <w:rPr>
                <w:rFonts w:ascii="Times New Roman" w:hAnsi="Times New Roman" w:cs="Times New Roman"/>
                <w:color w:val="595959" w:themeColor="text1" w:themeTint="A6"/>
                <w:sz w:val="24"/>
                <w:szCs w:val="24"/>
              </w:rPr>
              <w:t>т</w:t>
            </w:r>
            <w:r w:rsidRPr="005A45A4">
              <w:rPr>
                <w:rFonts w:ascii="Times New Roman" w:hAnsi="Times New Roman" w:cs="Times New Roman"/>
                <w:color w:val="595959" w:themeColor="text1" w:themeTint="A6"/>
                <w:sz w:val="24"/>
                <w:szCs w:val="24"/>
              </w:rPr>
              <w:t>арными шахматными</w:t>
            </w: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32</w:t>
            </w:r>
          </w:p>
        </w:tc>
        <w:tc>
          <w:tcPr>
            <w:tcW w:w="932" w:type="dxa"/>
          </w:tcPr>
          <w:p w:rsidR="00287553" w:rsidRPr="00267790" w:rsidRDefault="005B1D54" w:rsidP="00F03E1D">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17.05</w:t>
            </w:r>
          </w:p>
        </w:tc>
        <w:tc>
          <w:tcPr>
            <w:tcW w:w="3685" w:type="dxa"/>
          </w:tcPr>
          <w:p w:rsidR="00287553" w:rsidRPr="00267790" w:rsidRDefault="008A2933"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Шахматная партия</w:t>
            </w:r>
          </w:p>
        </w:tc>
        <w:tc>
          <w:tcPr>
            <w:tcW w:w="5471" w:type="dxa"/>
            <w:tcBorders>
              <w:top w:val="nil"/>
              <w:bottom w:val="nil"/>
            </w:tcBorders>
          </w:tcPr>
          <w:p w:rsidR="00287553" w:rsidRPr="005A45A4" w:rsidRDefault="005A45A4" w:rsidP="00EB7CDB">
            <w:pP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задачами.</w:t>
            </w: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33</w:t>
            </w:r>
          </w:p>
        </w:tc>
        <w:tc>
          <w:tcPr>
            <w:tcW w:w="932" w:type="dxa"/>
          </w:tcPr>
          <w:p w:rsidR="00287553" w:rsidRPr="00267790" w:rsidRDefault="005B1D54" w:rsidP="00F03E1D">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24.05</w:t>
            </w:r>
          </w:p>
        </w:tc>
        <w:tc>
          <w:tcPr>
            <w:tcW w:w="3685" w:type="dxa"/>
          </w:tcPr>
          <w:p w:rsidR="00287553" w:rsidRPr="00267790" w:rsidRDefault="008A2933"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Повторение программно-</w:t>
            </w:r>
            <w:proofErr w:type="spellStart"/>
            <w:r w:rsidRPr="00267790">
              <w:rPr>
                <w:rFonts w:ascii="Times New Roman" w:hAnsi="Times New Roman" w:cs="Times New Roman"/>
                <w:color w:val="595959" w:themeColor="text1" w:themeTint="A6"/>
                <w:sz w:val="28"/>
                <w:szCs w:val="28"/>
              </w:rPr>
              <w:t>го</w:t>
            </w:r>
            <w:proofErr w:type="spellEnd"/>
            <w:r w:rsidRPr="00267790">
              <w:rPr>
                <w:rFonts w:ascii="Times New Roman" w:hAnsi="Times New Roman" w:cs="Times New Roman"/>
                <w:color w:val="595959" w:themeColor="text1" w:themeTint="A6"/>
                <w:sz w:val="28"/>
                <w:szCs w:val="28"/>
              </w:rPr>
              <w:t xml:space="preserve"> материала. Игра всеми фигурами</w:t>
            </w:r>
          </w:p>
        </w:tc>
        <w:tc>
          <w:tcPr>
            <w:tcW w:w="5471" w:type="dxa"/>
            <w:tcBorders>
              <w:top w:val="nil"/>
              <w:bottom w:val="nil"/>
            </w:tcBorders>
          </w:tcPr>
          <w:p w:rsidR="00287553" w:rsidRDefault="005A45A4" w:rsidP="00EB7CDB">
            <w:pPr>
              <w:rPr>
                <w:rFonts w:ascii="Times New Roman" w:hAnsi="Times New Roman" w:cs="Times New Roman"/>
                <w:color w:val="595959" w:themeColor="text1" w:themeTint="A6"/>
                <w:sz w:val="24"/>
                <w:szCs w:val="24"/>
              </w:rPr>
            </w:pPr>
            <w:r w:rsidRPr="005A45A4">
              <w:rPr>
                <w:rFonts w:ascii="Times New Roman" w:hAnsi="Times New Roman" w:cs="Times New Roman"/>
                <w:color w:val="595959" w:themeColor="text1" w:themeTint="A6"/>
                <w:sz w:val="24"/>
                <w:szCs w:val="24"/>
              </w:rPr>
              <w:t>Оценивать свои достижения</w:t>
            </w:r>
            <w:r>
              <w:rPr>
                <w:rFonts w:ascii="Times New Roman" w:hAnsi="Times New Roman" w:cs="Times New Roman"/>
                <w:color w:val="595959" w:themeColor="text1" w:themeTint="A6"/>
                <w:sz w:val="24"/>
                <w:szCs w:val="24"/>
              </w:rPr>
              <w:t xml:space="preserve"> и достижения других учащихся.</w:t>
            </w:r>
          </w:p>
          <w:p w:rsidR="005A45A4" w:rsidRPr="00267790" w:rsidRDefault="005A45A4" w:rsidP="00EB7CDB">
            <w:pP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4"/>
                <w:szCs w:val="24"/>
              </w:rPr>
              <w:t>Играть всеми фигурами из начального положения.</w:t>
            </w:r>
          </w:p>
        </w:tc>
      </w:tr>
      <w:tr w:rsidR="00287553" w:rsidRPr="00267790" w:rsidTr="003963F8">
        <w:tc>
          <w:tcPr>
            <w:tcW w:w="594" w:type="dxa"/>
          </w:tcPr>
          <w:p w:rsidR="00287553" w:rsidRPr="00267790" w:rsidRDefault="00287553" w:rsidP="00F03E1D">
            <w:pPr>
              <w:jc w:val="cente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34</w:t>
            </w:r>
          </w:p>
        </w:tc>
        <w:tc>
          <w:tcPr>
            <w:tcW w:w="932" w:type="dxa"/>
          </w:tcPr>
          <w:p w:rsidR="00287553" w:rsidRPr="00267790" w:rsidRDefault="005B1D54" w:rsidP="00F03E1D">
            <w:pPr>
              <w:jc w:val="center"/>
              <w:rPr>
                <w:rFonts w:ascii="Times New Roman" w:hAnsi="Times New Roman" w:cs="Times New Roman"/>
                <w:color w:val="595959" w:themeColor="text1" w:themeTint="A6"/>
                <w:sz w:val="28"/>
                <w:szCs w:val="28"/>
              </w:rPr>
            </w:pPr>
            <w:r>
              <w:rPr>
                <w:rFonts w:ascii="Times New Roman" w:hAnsi="Times New Roman" w:cs="Times New Roman"/>
                <w:color w:val="595959" w:themeColor="text1" w:themeTint="A6"/>
                <w:sz w:val="28"/>
                <w:szCs w:val="28"/>
              </w:rPr>
              <w:t>24.05</w:t>
            </w:r>
          </w:p>
        </w:tc>
        <w:tc>
          <w:tcPr>
            <w:tcW w:w="3685" w:type="dxa"/>
          </w:tcPr>
          <w:p w:rsidR="00287553" w:rsidRPr="00267790" w:rsidRDefault="008A2933" w:rsidP="00EB7CDB">
            <w:pPr>
              <w:rPr>
                <w:rFonts w:ascii="Times New Roman" w:hAnsi="Times New Roman" w:cs="Times New Roman"/>
                <w:color w:val="595959" w:themeColor="text1" w:themeTint="A6"/>
                <w:sz w:val="28"/>
                <w:szCs w:val="28"/>
              </w:rPr>
            </w:pPr>
            <w:r w:rsidRPr="00267790">
              <w:rPr>
                <w:rFonts w:ascii="Times New Roman" w:hAnsi="Times New Roman" w:cs="Times New Roman"/>
                <w:color w:val="595959" w:themeColor="text1" w:themeTint="A6"/>
                <w:sz w:val="28"/>
                <w:szCs w:val="28"/>
              </w:rPr>
              <w:t>Повторение программно-</w:t>
            </w:r>
            <w:proofErr w:type="spellStart"/>
            <w:r w:rsidRPr="00267790">
              <w:rPr>
                <w:rFonts w:ascii="Times New Roman" w:hAnsi="Times New Roman" w:cs="Times New Roman"/>
                <w:color w:val="595959" w:themeColor="text1" w:themeTint="A6"/>
                <w:sz w:val="28"/>
                <w:szCs w:val="28"/>
              </w:rPr>
              <w:t>го</w:t>
            </w:r>
            <w:proofErr w:type="spellEnd"/>
            <w:r w:rsidRPr="00267790">
              <w:rPr>
                <w:rFonts w:ascii="Times New Roman" w:hAnsi="Times New Roman" w:cs="Times New Roman"/>
                <w:color w:val="595959" w:themeColor="text1" w:themeTint="A6"/>
                <w:sz w:val="28"/>
                <w:szCs w:val="28"/>
              </w:rPr>
              <w:t xml:space="preserve"> материала. Игра всеми фигурами</w:t>
            </w:r>
          </w:p>
        </w:tc>
        <w:tc>
          <w:tcPr>
            <w:tcW w:w="5471" w:type="dxa"/>
            <w:tcBorders>
              <w:top w:val="nil"/>
            </w:tcBorders>
          </w:tcPr>
          <w:p w:rsidR="00287553" w:rsidRPr="005A45A4" w:rsidRDefault="005A45A4" w:rsidP="00EB7CDB">
            <w:pPr>
              <w:rPr>
                <w:rFonts w:ascii="Times New Roman" w:hAnsi="Times New Roman" w:cs="Times New Roman"/>
                <w:color w:val="595959" w:themeColor="text1" w:themeTint="A6"/>
                <w:sz w:val="24"/>
                <w:szCs w:val="24"/>
              </w:rPr>
            </w:pPr>
            <w:r w:rsidRPr="005A45A4">
              <w:rPr>
                <w:rFonts w:ascii="Times New Roman" w:hAnsi="Times New Roman" w:cs="Times New Roman"/>
                <w:color w:val="595959" w:themeColor="text1" w:themeTint="A6"/>
                <w:sz w:val="24"/>
                <w:szCs w:val="24"/>
              </w:rPr>
              <w:t>Организовывать комфортные отношения с партнерами по игре</w:t>
            </w:r>
            <w:r>
              <w:rPr>
                <w:rFonts w:ascii="Times New Roman" w:hAnsi="Times New Roman" w:cs="Times New Roman"/>
                <w:color w:val="595959" w:themeColor="text1" w:themeTint="A6"/>
                <w:sz w:val="24"/>
                <w:szCs w:val="24"/>
              </w:rPr>
              <w:t>.</w:t>
            </w:r>
          </w:p>
        </w:tc>
      </w:tr>
    </w:tbl>
    <w:p w:rsidR="00267790" w:rsidRDefault="00267790" w:rsidP="003963F8">
      <w:pPr>
        <w:spacing w:after="0"/>
        <w:rPr>
          <w:rFonts w:ascii="Times New Roman" w:hAnsi="Times New Roman" w:cs="Times New Roman"/>
          <w:color w:val="595959" w:themeColor="text1" w:themeTint="A6"/>
          <w:sz w:val="28"/>
          <w:szCs w:val="28"/>
        </w:rPr>
      </w:pPr>
    </w:p>
    <w:p w:rsidR="00267790" w:rsidRDefault="00267790" w:rsidP="005A45A4">
      <w:pPr>
        <w:spacing w:after="0"/>
        <w:rPr>
          <w:rFonts w:ascii="Times New Roman" w:hAnsi="Times New Roman" w:cs="Times New Roman"/>
          <w:color w:val="595959" w:themeColor="text1" w:themeTint="A6"/>
          <w:sz w:val="28"/>
          <w:szCs w:val="28"/>
        </w:rPr>
      </w:pPr>
    </w:p>
    <w:p w:rsidR="00932483" w:rsidRDefault="00932483" w:rsidP="005A45A4">
      <w:pPr>
        <w:spacing w:after="0"/>
        <w:rPr>
          <w:rFonts w:ascii="Times New Roman" w:hAnsi="Times New Roman" w:cs="Times New Roman"/>
          <w:color w:val="595959" w:themeColor="text1" w:themeTint="A6"/>
          <w:sz w:val="28"/>
          <w:szCs w:val="28"/>
        </w:rPr>
      </w:pPr>
    </w:p>
    <w:p w:rsidR="00932483" w:rsidRDefault="00932483" w:rsidP="005A45A4">
      <w:pPr>
        <w:spacing w:after="0"/>
        <w:rPr>
          <w:rFonts w:ascii="Times New Roman" w:hAnsi="Times New Roman" w:cs="Times New Roman"/>
          <w:color w:val="595959" w:themeColor="text1" w:themeTint="A6"/>
          <w:sz w:val="28"/>
          <w:szCs w:val="28"/>
        </w:rPr>
      </w:pPr>
    </w:p>
    <w:p w:rsidR="00932483" w:rsidRDefault="00932483" w:rsidP="005A45A4">
      <w:pPr>
        <w:spacing w:after="0"/>
        <w:rPr>
          <w:rFonts w:ascii="Times New Roman" w:hAnsi="Times New Roman" w:cs="Times New Roman"/>
          <w:color w:val="595959" w:themeColor="text1" w:themeTint="A6"/>
          <w:sz w:val="28"/>
          <w:szCs w:val="28"/>
        </w:rPr>
      </w:pPr>
    </w:p>
    <w:p w:rsidR="00932483" w:rsidRDefault="00932483" w:rsidP="005A45A4">
      <w:pPr>
        <w:spacing w:after="0"/>
        <w:rPr>
          <w:rFonts w:ascii="Times New Roman" w:hAnsi="Times New Roman" w:cs="Times New Roman"/>
          <w:color w:val="595959" w:themeColor="text1" w:themeTint="A6"/>
          <w:sz w:val="28"/>
          <w:szCs w:val="28"/>
        </w:rPr>
      </w:pPr>
    </w:p>
    <w:p w:rsidR="00932483" w:rsidRDefault="00932483" w:rsidP="005A45A4">
      <w:pPr>
        <w:spacing w:after="0"/>
        <w:rPr>
          <w:rFonts w:ascii="Times New Roman" w:hAnsi="Times New Roman" w:cs="Times New Roman"/>
          <w:color w:val="595959" w:themeColor="text1" w:themeTint="A6"/>
          <w:sz w:val="28"/>
          <w:szCs w:val="28"/>
        </w:rPr>
      </w:pPr>
    </w:p>
    <w:p w:rsidR="00932483" w:rsidRDefault="00932483" w:rsidP="005A45A4">
      <w:pPr>
        <w:spacing w:after="0"/>
        <w:rPr>
          <w:rFonts w:ascii="Times New Roman" w:hAnsi="Times New Roman" w:cs="Times New Roman"/>
          <w:color w:val="595959" w:themeColor="text1" w:themeTint="A6"/>
          <w:sz w:val="28"/>
          <w:szCs w:val="28"/>
        </w:rPr>
      </w:pPr>
    </w:p>
    <w:p w:rsidR="00932483" w:rsidRDefault="00932483" w:rsidP="005A45A4">
      <w:pPr>
        <w:spacing w:after="0"/>
        <w:rPr>
          <w:rFonts w:ascii="Times New Roman" w:hAnsi="Times New Roman" w:cs="Times New Roman"/>
          <w:color w:val="595959" w:themeColor="text1" w:themeTint="A6"/>
          <w:sz w:val="28"/>
          <w:szCs w:val="28"/>
        </w:rPr>
      </w:pPr>
    </w:p>
    <w:p w:rsidR="00932483" w:rsidRDefault="00932483" w:rsidP="005A45A4">
      <w:pPr>
        <w:spacing w:after="0"/>
        <w:rPr>
          <w:rFonts w:ascii="Times New Roman" w:hAnsi="Times New Roman" w:cs="Times New Roman"/>
          <w:color w:val="595959" w:themeColor="text1" w:themeTint="A6"/>
          <w:sz w:val="28"/>
          <w:szCs w:val="28"/>
        </w:rPr>
      </w:pPr>
    </w:p>
    <w:p w:rsidR="00932483" w:rsidRDefault="00932483" w:rsidP="005A45A4">
      <w:pPr>
        <w:spacing w:after="0"/>
        <w:rPr>
          <w:rFonts w:ascii="Times New Roman" w:hAnsi="Times New Roman" w:cs="Times New Roman"/>
          <w:color w:val="595959" w:themeColor="text1" w:themeTint="A6"/>
          <w:sz w:val="28"/>
          <w:szCs w:val="28"/>
        </w:rPr>
      </w:pPr>
    </w:p>
    <w:p w:rsidR="00932483" w:rsidRDefault="00932483" w:rsidP="005A45A4">
      <w:pPr>
        <w:spacing w:after="0"/>
        <w:rPr>
          <w:rFonts w:ascii="Times New Roman" w:hAnsi="Times New Roman" w:cs="Times New Roman"/>
          <w:color w:val="595959" w:themeColor="text1" w:themeTint="A6"/>
          <w:sz w:val="28"/>
          <w:szCs w:val="28"/>
        </w:rPr>
      </w:pPr>
    </w:p>
    <w:p w:rsidR="00932483" w:rsidRDefault="00932483" w:rsidP="005A45A4">
      <w:pPr>
        <w:spacing w:after="0"/>
        <w:rPr>
          <w:rFonts w:ascii="Times New Roman" w:hAnsi="Times New Roman" w:cs="Times New Roman"/>
          <w:color w:val="595959" w:themeColor="text1" w:themeTint="A6"/>
          <w:sz w:val="28"/>
          <w:szCs w:val="28"/>
        </w:rPr>
      </w:pPr>
    </w:p>
    <w:p w:rsidR="00932483" w:rsidRDefault="00932483" w:rsidP="005A45A4">
      <w:pPr>
        <w:spacing w:after="0"/>
        <w:rPr>
          <w:rFonts w:ascii="Times New Roman" w:hAnsi="Times New Roman" w:cs="Times New Roman"/>
          <w:color w:val="595959" w:themeColor="text1" w:themeTint="A6"/>
          <w:sz w:val="28"/>
          <w:szCs w:val="28"/>
        </w:rPr>
      </w:pPr>
    </w:p>
    <w:p w:rsidR="00932483" w:rsidRDefault="00932483" w:rsidP="005A45A4">
      <w:pPr>
        <w:spacing w:after="0"/>
        <w:rPr>
          <w:rFonts w:ascii="Times New Roman" w:hAnsi="Times New Roman" w:cs="Times New Roman"/>
          <w:color w:val="595959" w:themeColor="text1" w:themeTint="A6"/>
          <w:sz w:val="28"/>
          <w:szCs w:val="28"/>
        </w:rPr>
      </w:pPr>
    </w:p>
    <w:p w:rsidR="00932483" w:rsidRDefault="00932483" w:rsidP="005A45A4">
      <w:pPr>
        <w:spacing w:after="0"/>
        <w:rPr>
          <w:rFonts w:ascii="Times New Roman" w:hAnsi="Times New Roman" w:cs="Times New Roman"/>
          <w:color w:val="595959" w:themeColor="text1" w:themeTint="A6"/>
          <w:sz w:val="28"/>
          <w:szCs w:val="28"/>
        </w:rPr>
      </w:pPr>
    </w:p>
    <w:p w:rsidR="00932483" w:rsidRDefault="00932483" w:rsidP="005A45A4">
      <w:pPr>
        <w:spacing w:after="0"/>
        <w:rPr>
          <w:rFonts w:ascii="Times New Roman" w:hAnsi="Times New Roman" w:cs="Times New Roman"/>
          <w:color w:val="595959" w:themeColor="text1" w:themeTint="A6"/>
          <w:sz w:val="28"/>
          <w:szCs w:val="28"/>
        </w:rPr>
      </w:pPr>
    </w:p>
    <w:p w:rsidR="00267790" w:rsidRPr="00E94CB6" w:rsidRDefault="00267790" w:rsidP="00F03E1D">
      <w:pPr>
        <w:spacing w:after="0"/>
        <w:jc w:val="center"/>
        <w:rPr>
          <w:rFonts w:ascii="Times New Roman" w:hAnsi="Times New Roman" w:cs="Times New Roman"/>
          <w:b/>
          <w:color w:val="595959" w:themeColor="text1" w:themeTint="A6"/>
          <w:sz w:val="20"/>
          <w:szCs w:val="20"/>
        </w:rPr>
      </w:pPr>
      <w:r w:rsidRPr="00E94CB6">
        <w:rPr>
          <w:rFonts w:ascii="Times New Roman" w:hAnsi="Times New Roman" w:cs="Times New Roman"/>
          <w:b/>
          <w:color w:val="595959" w:themeColor="text1" w:themeTint="A6"/>
          <w:sz w:val="20"/>
          <w:szCs w:val="20"/>
        </w:rPr>
        <w:t>ОПИСАНИЕ УЧЕБНО-МАТЕРИАЛЬНОГО И</w:t>
      </w:r>
      <w:r w:rsidR="00D90BC1" w:rsidRPr="00E94CB6">
        <w:rPr>
          <w:rFonts w:ascii="Times New Roman" w:hAnsi="Times New Roman" w:cs="Times New Roman"/>
          <w:b/>
          <w:color w:val="595959" w:themeColor="text1" w:themeTint="A6"/>
          <w:sz w:val="20"/>
          <w:szCs w:val="20"/>
        </w:rPr>
        <w:t xml:space="preserve"> </w:t>
      </w:r>
      <w:r w:rsidRPr="00E94CB6">
        <w:rPr>
          <w:rFonts w:ascii="Times New Roman" w:hAnsi="Times New Roman" w:cs="Times New Roman"/>
          <w:b/>
          <w:color w:val="595959" w:themeColor="text1" w:themeTint="A6"/>
          <w:sz w:val="20"/>
          <w:szCs w:val="20"/>
        </w:rPr>
        <w:t xml:space="preserve"> МАТЕРИАЛЬНО-ТЕХНИЧЕСКОГО ОБЕСПЕЧЕНИЯ ОБРАЗОВАТЕЛЬНОГО ПРОЦЕССА</w:t>
      </w:r>
    </w:p>
    <w:p w:rsidR="00D90BC1" w:rsidRPr="00E94CB6" w:rsidRDefault="00D90BC1" w:rsidP="00D90BC1">
      <w:pPr>
        <w:spacing w:after="0"/>
        <w:rPr>
          <w:rFonts w:ascii="Times New Roman" w:hAnsi="Times New Roman" w:cs="Times New Roman"/>
          <w:b/>
          <w:color w:val="595959" w:themeColor="text1" w:themeTint="A6"/>
          <w:sz w:val="20"/>
          <w:szCs w:val="20"/>
        </w:rPr>
      </w:pPr>
    </w:p>
    <w:p w:rsidR="00D90BC1" w:rsidRPr="00E94CB6" w:rsidRDefault="00D90BC1" w:rsidP="00D90BC1">
      <w:pPr>
        <w:pStyle w:val="aa"/>
        <w:numPr>
          <w:ilvl w:val="0"/>
          <w:numId w:val="4"/>
        </w:numPr>
        <w:jc w:val="both"/>
        <w:rPr>
          <w:rFonts w:ascii="Times New Roman" w:hAnsi="Times New Roman" w:cs="Times New Roman"/>
          <w:color w:val="595959" w:themeColor="text1" w:themeTint="A6"/>
          <w:sz w:val="20"/>
          <w:szCs w:val="20"/>
        </w:rPr>
      </w:pPr>
      <w:r w:rsidRPr="00E94CB6">
        <w:rPr>
          <w:rFonts w:ascii="Times New Roman" w:hAnsi="Times New Roman" w:cs="Times New Roman"/>
          <w:color w:val="595959" w:themeColor="text1" w:themeTint="A6"/>
          <w:sz w:val="20"/>
          <w:szCs w:val="20"/>
        </w:rPr>
        <w:t xml:space="preserve">И. Г. </w:t>
      </w:r>
      <w:proofErr w:type="spellStart"/>
      <w:r w:rsidRPr="00E94CB6">
        <w:rPr>
          <w:rFonts w:ascii="Times New Roman" w:hAnsi="Times New Roman" w:cs="Times New Roman"/>
          <w:color w:val="595959" w:themeColor="text1" w:themeTint="A6"/>
          <w:sz w:val="20"/>
          <w:szCs w:val="20"/>
        </w:rPr>
        <w:t>Сухин</w:t>
      </w:r>
      <w:proofErr w:type="spellEnd"/>
      <w:r w:rsidRPr="00E94CB6">
        <w:rPr>
          <w:rFonts w:ascii="Times New Roman" w:hAnsi="Times New Roman" w:cs="Times New Roman"/>
          <w:color w:val="595959" w:themeColor="text1" w:themeTint="A6"/>
          <w:sz w:val="20"/>
          <w:szCs w:val="20"/>
        </w:rPr>
        <w:t>. Шахматы, первый год, или Там клетки черно-белые чудес и тайн полны: Учебник для 1 класса четырёхлетней и трёхлетней начальной школы. – Обнинск « Духовное возрождение», 1998. Рекомендовано Министерством общего и профессионального образования Российской Федерации</w:t>
      </w:r>
    </w:p>
    <w:p w:rsidR="00D90BC1" w:rsidRPr="00E94CB6" w:rsidRDefault="00D90BC1" w:rsidP="00D90BC1">
      <w:pPr>
        <w:pStyle w:val="aa"/>
        <w:numPr>
          <w:ilvl w:val="0"/>
          <w:numId w:val="4"/>
        </w:numPr>
        <w:jc w:val="both"/>
        <w:rPr>
          <w:rFonts w:ascii="Times New Roman" w:hAnsi="Times New Roman" w:cs="Times New Roman"/>
          <w:color w:val="595959" w:themeColor="text1" w:themeTint="A6"/>
          <w:sz w:val="20"/>
          <w:szCs w:val="20"/>
        </w:rPr>
      </w:pPr>
      <w:r w:rsidRPr="00E94CB6">
        <w:rPr>
          <w:rFonts w:ascii="Times New Roman" w:hAnsi="Times New Roman" w:cs="Times New Roman"/>
          <w:color w:val="595959" w:themeColor="text1" w:themeTint="A6"/>
          <w:sz w:val="20"/>
          <w:szCs w:val="20"/>
        </w:rPr>
        <w:t xml:space="preserve">И. Г. </w:t>
      </w:r>
      <w:proofErr w:type="spellStart"/>
      <w:r w:rsidRPr="00E94CB6">
        <w:rPr>
          <w:rFonts w:ascii="Times New Roman" w:hAnsi="Times New Roman" w:cs="Times New Roman"/>
          <w:color w:val="595959" w:themeColor="text1" w:themeTint="A6"/>
          <w:sz w:val="20"/>
          <w:szCs w:val="20"/>
        </w:rPr>
        <w:t>Сухин</w:t>
      </w:r>
      <w:proofErr w:type="spellEnd"/>
      <w:r w:rsidRPr="00E94CB6">
        <w:rPr>
          <w:rFonts w:ascii="Times New Roman" w:hAnsi="Times New Roman" w:cs="Times New Roman"/>
          <w:color w:val="595959" w:themeColor="text1" w:themeTint="A6"/>
          <w:sz w:val="20"/>
          <w:szCs w:val="20"/>
        </w:rPr>
        <w:t>. Шахматы, первый год, или Учусь и учу. Пособие для учителя – Обнинск: Духовное возрождение, 1999.</w:t>
      </w:r>
    </w:p>
    <w:p w:rsidR="00D90BC1" w:rsidRPr="00E94CB6" w:rsidRDefault="00D90BC1" w:rsidP="00D90BC1">
      <w:pPr>
        <w:pStyle w:val="aa"/>
        <w:numPr>
          <w:ilvl w:val="0"/>
          <w:numId w:val="4"/>
        </w:numPr>
        <w:jc w:val="both"/>
        <w:rPr>
          <w:rFonts w:ascii="Times New Roman" w:hAnsi="Times New Roman" w:cs="Times New Roman"/>
          <w:color w:val="595959" w:themeColor="text1" w:themeTint="A6"/>
          <w:sz w:val="20"/>
          <w:szCs w:val="20"/>
        </w:rPr>
      </w:pPr>
      <w:r w:rsidRPr="00E94CB6">
        <w:rPr>
          <w:rFonts w:ascii="Times New Roman" w:hAnsi="Times New Roman" w:cs="Times New Roman"/>
          <w:color w:val="595959" w:themeColor="text1" w:themeTint="A6"/>
          <w:sz w:val="20"/>
          <w:szCs w:val="20"/>
        </w:rPr>
        <w:t>Демонстрационная магнитная шахматная доска</w:t>
      </w:r>
    </w:p>
    <w:p w:rsidR="00D90BC1" w:rsidRPr="00E94CB6" w:rsidRDefault="00D90BC1" w:rsidP="00D90BC1">
      <w:pPr>
        <w:pStyle w:val="aa"/>
        <w:numPr>
          <w:ilvl w:val="0"/>
          <w:numId w:val="4"/>
        </w:numPr>
        <w:jc w:val="both"/>
        <w:rPr>
          <w:rFonts w:ascii="Times New Roman" w:hAnsi="Times New Roman" w:cs="Times New Roman"/>
          <w:color w:val="595959" w:themeColor="text1" w:themeTint="A6"/>
          <w:sz w:val="20"/>
          <w:szCs w:val="20"/>
        </w:rPr>
      </w:pPr>
      <w:r w:rsidRPr="00E94CB6">
        <w:rPr>
          <w:rFonts w:ascii="Times New Roman" w:hAnsi="Times New Roman" w:cs="Times New Roman"/>
          <w:color w:val="595959" w:themeColor="text1" w:themeTint="A6"/>
          <w:sz w:val="20"/>
          <w:szCs w:val="20"/>
        </w:rPr>
        <w:t xml:space="preserve"> Набор магнитных шахматных фигур</w:t>
      </w:r>
    </w:p>
    <w:p w:rsidR="00D90BC1" w:rsidRPr="00E94CB6" w:rsidRDefault="00D90BC1" w:rsidP="00D90BC1">
      <w:pPr>
        <w:pStyle w:val="aa"/>
        <w:numPr>
          <w:ilvl w:val="0"/>
          <w:numId w:val="4"/>
        </w:numPr>
        <w:jc w:val="both"/>
        <w:rPr>
          <w:rFonts w:ascii="Times New Roman" w:hAnsi="Times New Roman" w:cs="Times New Roman"/>
          <w:color w:val="595959" w:themeColor="text1" w:themeTint="A6"/>
          <w:sz w:val="20"/>
          <w:szCs w:val="20"/>
        </w:rPr>
      </w:pPr>
      <w:r w:rsidRPr="00E94CB6">
        <w:rPr>
          <w:rFonts w:ascii="Times New Roman" w:hAnsi="Times New Roman" w:cs="Times New Roman"/>
          <w:color w:val="595959" w:themeColor="text1" w:themeTint="A6"/>
          <w:sz w:val="20"/>
          <w:szCs w:val="20"/>
        </w:rPr>
        <w:t>Наборы шахмат</w:t>
      </w:r>
      <w:r w:rsidR="00E94CB6">
        <w:rPr>
          <w:rFonts w:ascii="Times New Roman" w:hAnsi="Times New Roman" w:cs="Times New Roman"/>
          <w:color w:val="595959" w:themeColor="text1" w:themeTint="A6"/>
          <w:sz w:val="20"/>
          <w:szCs w:val="20"/>
        </w:rPr>
        <w:t>.</w:t>
      </w:r>
    </w:p>
    <w:p w:rsidR="00D90BC1" w:rsidRPr="00E94CB6" w:rsidRDefault="00D90BC1" w:rsidP="00D90BC1">
      <w:pPr>
        <w:pStyle w:val="aa"/>
        <w:jc w:val="both"/>
        <w:rPr>
          <w:rFonts w:ascii="Times New Roman" w:hAnsi="Times New Roman" w:cs="Times New Roman"/>
          <w:sz w:val="20"/>
          <w:szCs w:val="20"/>
        </w:rPr>
      </w:pPr>
    </w:p>
    <w:p w:rsidR="003963F8" w:rsidRPr="00E94CB6" w:rsidRDefault="003963F8" w:rsidP="00E94CB6">
      <w:pPr>
        <w:spacing w:after="0"/>
        <w:jc w:val="both"/>
        <w:rPr>
          <w:rFonts w:ascii="Times New Roman" w:hAnsi="Times New Roman" w:cs="Times New Roman"/>
          <w:b/>
          <w:color w:val="595959" w:themeColor="text1" w:themeTint="A6"/>
          <w:sz w:val="20"/>
          <w:szCs w:val="20"/>
        </w:rPr>
      </w:pPr>
    </w:p>
    <w:p w:rsidR="00D90BC1" w:rsidRPr="00E94CB6" w:rsidRDefault="00D90BC1" w:rsidP="00E94CB6">
      <w:pPr>
        <w:pStyle w:val="aa"/>
        <w:spacing w:after="0"/>
        <w:rPr>
          <w:rFonts w:ascii="Times New Roman" w:hAnsi="Times New Roman" w:cs="Times New Roman"/>
          <w:b/>
          <w:color w:val="595959" w:themeColor="text1" w:themeTint="A6"/>
          <w:sz w:val="20"/>
          <w:szCs w:val="20"/>
        </w:rPr>
      </w:pPr>
      <w:r w:rsidRPr="00E94CB6">
        <w:rPr>
          <w:rFonts w:ascii="Times New Roman" w:hAnsi="Times New Roman" w:cs="Times New Roman"/>
          <w:b/>
          <w:color w:val="595959" w:themeColor="text1" w:themeTint="A6"/>
          <w:sz w:val="20"/>
          <w:szCs w:val="20"/>
        </w:rPr>
        <w:t>Сказки и рассказы для детей о шахматах и шахматистах</w:t>
      </w:r>
    </w:p>
    <w:p w:rsidR="00D90BC1" w:rsidRPr="00E94CB6" w:rsidRDefault="00D90BC1" w:rsidP="00E94CB6">
      <w:pPr>
        <w:pStyle w:val="aa"/>
        <w:spacing w:after="0"/>
        <w:rPr>
          <w:rFonts w:ascii="Times New Roman" w:hAnsi="Times New Roman" w:cs="Times New Roman"/>
          <w:color w:val="595959" w:themeColor="text1" w:themeTint="A6"/>
          <w:sz w:val="20"/>
          <w:szCs w:val="20"/>
        </w:rPr>
      </w:pPr>
      <w:proofErr w:type="spellStart"/>
      <w:r w:rsidRPr="00E94CB6">
        <w:rPr>
          <w:rFonts w:ascii="Times New Roman" w:hAnsi="Times New Roman" w:cs="Times New Roman"/>
          <w:color w:val="595959" w:themeColor="text1" w:themeTint="A6"/>
          <w:sz w:val="20"/>
          <w:szCs w:val="20"/>
        </w:rPr>
        <w:t>Аматуни</w:t>
      </w:r>
      <w:proofErr w:type="spellEnd"/>
      <w:r w:rsidRPr="00E94CB6">
        <w:rPr>
          <w:rFonts w:ascii="Times New Roman" w:hAnsi="Times New Roman" w:cs="Times New Roman"/>
          <w:color w:val="595959" w:themeColor="text1" w:themeTint="A6"/>
          <w:sz w:val="20"/>
          <w:szCs w:val="20"/>
        </w:rPr>
        <w:t xml:space="preserve"> П. Королевство Восемью Восемь.</w:t>
      </w:r>
    </w:p>
    <w:p w:rsidR="00D90BC1" w:rsidRPr="00E94CB6" w:rsidRDefault="00D90BC1" w:rsidP="00E94CB6">
      <w:pPr>
        <w:pStyle w:val="aa"/>
        <w:spacing w:after="0"/>
        <w:rPr>
          <w:rFonts w:ascii="Times New Roman" w:hAnsi="Times New Roman" w:cs="Times New Roman"/>
          <w:color w:val="595959" w:themeColor="text1" w:themeTint="A6"/>
          <w:sz w:val="20"/>
          <w:szCs w:val="20"/>
        </w:rPr>
      </w:pPr>
      <w:r w:rsidRPr="00E94CB6">
        <w:rPr>
          <w:rFonts w:ascii="Times New Roman" w:hAnsi="Times New Roman" w:cs="Times New Roman"/>
          <w:color w:val="595959" w:themeColor="text1" w:themeTint="A6"/>
          <w:sz w:val="20"/>
          <w:szCs w:val="20"/>
        </w:rPr>
        <w:t>Гришин В., Осипов Н. В гостях у Короля // Гришин В., Осипов Н. Малыши открывают спорт. – М.: Педагогика, 1978.</w:t>
      </w:r>
    </w:p>
    <w:p w:rsidR="00D90BC1" w:rsidRPr="00E94CB6" w:rsidRDefault="00D90BC1" w:rsidP="00E94CB6">
      <w:pPr>
        <w:pStyle w:val="aa"/>
        <w:spacing w:after="0"/>
        <w:rPr>
          <w:rFonts w:ascii="Times New Roman" w:hAnsi="Times New Roman" w:cs="Times New Roman"/>
          <w:color w:val="595959" w:themeColor="text1" w:themeTint="A6"/>
          <w:sz w:val="20"/>
          <w:szCs w:val="20"/>
        </w:rPr>
      </w:pPr>
      <w:r w:rsidRPr="00E94CB6">
        <w:rPr>
          <w:rFonts w:ascii="Times New Roman" w:hAnsi="Times New Roman" w:cs="Times New Roman"/>
          <w:color w:val="595959" w:themeColor="text1" w:themeTint="A6"/>
          <w:sz w:val="20"/>
          <w:szCs w:val="20"/>
        </w:rPr>
        <w:t>Добрыня, посол князя Владимира (былина).</w:t>
      </w:r>
    </w:p>
    <w:p w:rsidR="00D90BC1" w:rsidRPr="00E94CB6" w:rsidRDefault="00D90BC1" w:rsidP="00E94CB6">
      <w:pPr>
        <w:pStyle w:val="aa"/>
        <w:spacing w:after="0"/>
        <w:rPr>
          <w:rFonts w:ascii="Times New Roman" w:hAnsi="Times New Roman" w:cs="Times New Roman"/>
          <w:color w:val="595959" w:themeColor="text1" w:themeTint="A6"/>
          <w:sz w:val="20"/>
          <w:szCs w:val="20"/>
        </w:rPr>
      </w:pPr>
      <w:r w:rsidRPr="00E94CB6">
        <w:rPr>
          <w:rFonts w:ascii="Times New Roman" w:hAnsi="Times New Roman" w:cs="Times New Roman"/>
          <w:color w:val="595959" w:themeColor="text1" w:themeTint="A6"/>
          <w:sz w:val="20"/>
          <w:szCs w:val="20"/>
        </w:rPr>
        <w:t>Драгунский В. Шляпа гроссмейстера.</w:t>
      </w:r>
    </w:p>
    <w:p w:rsidR="00D90BC1" w:rsidRPr="00E94CB6" w:rsidRDefault="00D90BC1" w:rsidP="00E94CB6">
      <w:pPr>
        <w:pStyle w:val="aa"/>
        <w:spacing w:after="0"/>
        <w:rPr>
          <w:rFonts w:ascii="Times New Roman" w:hAnsi="Times New Roman" w:cs="Times New Roman"/>
          <w:color w:val="595959" w:themeColor="text1" w:themeTint="A6"/>
          <w:sz w:val="20"/>
          <w:szCs w:val="20"/>
        </w:rPr>
      </w:pPr>
      <w:r w:rsidRPr="00E94CB6">
        <w:rPr>
          <w:rFonts w:ascii="Times New Roman" w:hAnsi="Times New Roman" w:cs="Times New Roman"/>
          <w:color w:val="595959" w:themeColor="text1" w:themeTint="A6"/>
          <w:sz w:val="20"/>
          <w:szCs w:val="20"/>
        </w:rPr>
        <w:t>Ильин Е. В стране деревянных королей. – М.: Малыш, 1982.</w:t>
      </w:r>
    </w:p>
    <w:p w:rsidR="00D90BC1" w:rsidRPr="00E94CB6" w:rsidRDefault="00D90BC1" w:rsidP="00E94CB6">
      <w:pPr>
        <w:pStyle w:val="aa"/>
        <w:spacing w:after="0"/>
        <w:rPr>
          <w:rFonts w:ascii="Times New Roman" w:hAnsi="Times New Roman" w:cs="Times New Roman"/>
          <w:color w:val="595959" w:themeColor="text1" w:themeTint="A6"/>
          <w:sz w:val="20"/>
          <w:szCs w:val="20"/>
        </w:rPr>
      </w:pPr>
      <w:proofErr w:type="spellStart"/>
      <w:r w:rsidRPr="00E94CB6">
        <w:rPr>
          <w:rFonts w:ascii="Times New Roman" w:hAnsi="Times New Roman" w:cs="Times New Roman"/>
          <w:color w:val="595959" w:themeColor="text1" w:themeTint="A6"/>
          <w:sz w:val="20"/>
          <w:szCs w:val="20"/>
        </w:rPr>
        <w:t>Кумма</w:t>
      </w:r>
      <w:proofErr w:type="spellEnd"/>
      <w:r w:rsidRPr="00E94CB6">
        <w:rPr>
          <w:rFonts w:ascii="Times New Roman" w:hAnsi="Times New Roman" w:cs="Times New Roman"/>
          <w:color w:val="595959" w:themeColor="text1" w:themeTint="A6"/>
          <w:sz w:val="20"/>
          <w:szCs w:val="20"/>
        </w:rPr>
        <w:t xml:space="preserve"> А., Рунге С. Шахматный Король.</w:t>
      </w:r>
    </w:p>
    <w:p w:rsidR="00D90BC1" w:rsidRPr="00E94CB6" w:rsidRDefault="00D90BC1" w:rsidP="00E94CB6">
      <w:pPr>
        <w:pStyle w:val="aa"/>
        <w:spacing w:after="0"/>
        <w:rPr>
          <w:rFonts w:ascii="Times New Roman" w:hAnsi="Times New Roman" w:cs="Times New Roman"/>
          <w:color w:val="595959" w:themeColor="text1" w:themeTint="A6"/>
          <w:sz w:val="20"/>
          <w:szCs w:val="20"/>
        </w:rPr>
      </w:pPr>
      <w:r w:rsidRPr="00E94CB6">
        <w:rPr>
          <w:rFonts w:ascii="Times New Roman" w:hAnsi="Times New Roman" w:cs="Times New Roman"/>
          <w:color w:val="595959" w:themeColor="text1" w:themeTint="A6"/>
          <w:sz w:val="20"/>
          <w:szCs w:val="20"/>
        </w:rPr>
        <w:t>Медведев В. Как капитан Соври-голова чуть не стал чемпионом, или Фосфорический мальчик.</w:t>
      </w:r>
    </w:p>
    <w:p w:rsidR="00D90BC1" w:rsidRPr="00E94CB6" w:rsidRDefault="00D90BC1" w:rsidP="00E94CB6">
      <w:pPr>
        <w:pStyle w:val="aa"/>
        <w:spacing w:after="0"/>
        <w:rPr>
          <w:rFonts w:ascii="Times New Roman" w:hAnsi="Times New Roman" w:cs="Times New Roman"/>
          <w:color w:val="595959" w:themeColor="text1" w:themeTint="A6"/>
          <w:sz w:val="20"/>
          <w:szCs w:val="20"/>
        </w:rPr>
      </w:pPr>
      <w:r w:rsidRPr="00E94CB6">
        <w:rPr>
          <w:rFonts w:ascii="Times New Roman" w:hAnsi="Times New Roman" w:cs="Times New Roman"/>
          <w:color w:val="595959" w:themeColor="text1" w:themeTint="A6"/>
          <w:sz w:val="20"/>
          <w:szCs w:val="20"/>
        </w:rPr>
        <w:t>Молодцу и семидесяти искусств мало (узбекская сказка).</w:t>
      </w:r>
    </w:p>
    <w:p w:rsidR="00D90BC1" w:rsidRPr="00E94CB6" w:rsidRDefault="00D90BC1" w:rsidP="00E94CB6">
      <w:pPr>
        <w:pStyle w:val="aa"/>
        <w:spacing w:after="0"/>
        <w:rPr>
          <w:rFonts w:ascii="Times New Roman" w:hAnsi="Times New Roman" w:cs="Times New Roman"/>
          <w:color w:val="595959" w:themeColor="text1" w:themeTint="A6"/>
          <w:sz w:val="20"/>
          <w:szCs w:val="20"/>
        </w:rPr>
      </w:pPr>
      <w:r w:rsidRPr="00E94CB6">
        <w:rPr>
          <w:rFonts w:ascii="Times New Roman" w:hAnsi="Times New Roman" w:cs="Times New Roman"/>
          <w:color w:val="595959" w:themeColor="text1" w:themeTint="A6"/>
          <w:sz w:val="20"/>
          <w:szCs w:val="20"/>
        </w:rPr>
        <w:t>Остер Г. Полезная девчонка.</w:t>
      </w:r>
    </w:p>
    <w:p w:rsidR="00D90BC1" w:rsidRPr="00E94CB6" w:rsidRDefault="00D90BC1" w:rsidP="00E94CB6">
      <w:pPr>
        <w:pStyle w:val="aa"/>
        <w:spacing w:after="0"/>
        <w:rPr>
          <w:rFonts w:ascii="Times New Roman" w:hAnsi="Times New Roman" w:cs="Times New Roman"/>
          <w:color w:val="595959" w:themeColor="text1" w:themeTint="A6"/>
          <w:sz w:val="20"/>
          <w:szCs w:val="20"/>
        </w:rPr>
      </w:pPr>
      <w:r w:rsidRPr="00E94CB6">
        <w:rPr>
          <w:rFonts w:ascii="Times New Roman" w:hAnsi="Times New Roman" w:cs="Times New Roman"/>
          <w:color w:val="595959" w:themeColor="text1" w:themeTint="A6"/>
          <w:sz w:val="20"/>
          <w:szCs w:val="20"/>
        </w:rPr>
        <w:t>Пермяк Е. Вечный Король.</w:t>
      </w:r>
    </w:p>
    <w:p w:rsidR="00D90BC1" w:rsidRPr="00E94CB6" w:rsidRDefault="00D90BC1" w:rsidP="00E94CB6">
      <w:pPr>
        <w:pStyle w:val="aa"/>
        <w:spacing w:after="0"/>
        <w:rPr>
          <w:rFonts w:ascii="Times New Roman" w:hAnsi="Times New Roman" w:cs="Times New Roman"/>
          <w:color w:val="595959" w:themeColor="text1" w:themeTint="A6"/>
          <w:sz w:val="20"/>
          <w:szCs w:val="20"/>
        </w:rPr>
      </w:pPr>
      <w:proofErr w:type="spellStart"/>
      <w:r w:rsidRPr="00E94CB6">
        <w:rPr>
          <w:rFonts w:ascii="Times New Roman" w:hAnsi="Times New Roman" w:cs="Times New Roman"/>
          <w:color w:val="595959" w:themeColor="text1" w:themeTint="A6"/>
          <w:sz w:val="20"/>
          <w:szCs w:val="20"/>
        </w:rPr>
        <w:t>Сендюков</w:t>
      </w:r>
      <w:proofErr w:type="spellEnd"/>
      <w:r w:rsidRPr="00E94CB6">
        <w:rPr>
          <w:rFonts w:ascii="Times New Roman" w:hAnsi="Times New Roman" w:cs="Times New Roman"/>
          <w:color w:val="595959" w:themeColor="text1" w:themeTint="A6"/>
          <w:sz w:val="20"/>
          <w:szCs w:val="20"/>
        </w:rPr>
        <w:t xml:space="preserve"> С. Королевство в белую клетку. – М.: Малыш, 1973.</w:t>
      </w:r>
    </w:p>
    <w:p w:rsidR="00D90BC1" w:rsidRPr="00E94CB6" w:rsidRDefault="00D90BC1" w:rsidP="00E94CB6">
      <w:pPr>
        <w:spacing w:after="0"/>
        <w:ind w:left="360"/>
        <w:rPr>
          <w:rFonts w:ascii="Times New Roman" w:hAnsi="Times New Roman" w:cs="Times New Roman"/>
          <w:color w:val="595959" w:themeColor="text1" w:themeTint="A6"/>
          <w:sz w:val="20"/>
          <w:szCs w:val="20"/>
        </w:rPr>
      </w:pPr>
      <w:proofErr w:type="spellStart"/>
      <w:r w:rsidRPr="00E94CB6">
        <w:rPr>
          <w:rFonts w:ascii="Times New Roman" w:hAnsi="Times New Roman" w:cs="Times New Roman"/>
          <w:color w:val="595959" w:themeColor="text1" w:themeTint="A6"/>
          <w:sz w:val="20"/>
          <w:szCs w:val="20"/>
        </w:rPr>
        <w:t>Сухин</w:t>
      </w:r>
      <w:proofErr w:type="spellEnd"/>
      <w:r w:rsidRPr="00E94CB6">
        <w:rPr>
          <w:rFonts w:ascii="Times New Roman" w:hAnsi="Times New Roman" w:cs="Times New Roman"/>
          <w:color w:val="595959" w:themeColor="text1" w:themeTint="A6"/>
          <w:sz w:val="20"/>
          <w:szCs w:val="20"/>
        </w:rPr>
        <w:t xml:space="preserve"> И. О злой волшебнице, драконе и </w:t>
      </w:r>
      <w:proofErr w:type="spellStart"/>
      <w:r w:rsidRPr="00E94CB6">
        <w:rPr>
          <w:rFonts w:ascii="Times New Roman" w:hAnsi="Times New Roman" w:cs="Times New Roman"/>
          <w:color w:val="595959" w:themeColor="text1" w:themeTint="A6"/>
          <w:sz w:val="20"/>
          <w:szCs w:val="20"/>
        </w:rPr>
        <w:t>Паламеде</w:t>
      </w:r>
      <w:proofErr w:type="spellEnd"/>
      <w:r w:rsidRPr="00E94CB6">
        <w:rPr>
          <w:rFonts w:ascii="Times New Roman" w:hAnsi="Times New Roman" w:cs="Times New Roman"/>
          <w:color w:val="595959" w:themeColor="text1" w:themeTint="A6"/>
          <w:sz w:val="20"/>
          <w:szCs w:val="20"/>
        </w:rPr>
        <w:t>.</w:t>
      </w:r>
    </w:p>
    <w:p w:rsidR="00D90BC1" w:rsidRPr="00E94CB6" w:rsidRDefault="00D90BC1" w:rsidP="00E94CB6">
      <w:pPr>
        <w:spacing w:after="0"/>
        <w:rPr>
          <w:rFonts w:ascii="Times New Roman" w:hAnsi="Times New Roman" w:cs="Times New Roman"/>
          <w:color w:val="595959" w:themeColor="text1" w:themeTint="A6"/>
          <w:sz w:val="20"/>
          <w:szCs w:val="20"/>
        </w:rPr>
      </w:pPr>
      <w:r w:rsidRPr="00E94CB6">
        <w:rPr>
          <w:rFonts w:ascii="Times New Roman" w:hAnsi="Times New Roman" w:cs="Times New Roman"/>
          <w:color w:val="595959" w:themeColor="text1" w:themeTint="A6"/>
          <w:sz w:val="20"/>
          <w:szCs w:val="20"/>
        </w:rPr>
        <w:t xml:space="preserve">Тихомиров О. Чемпион Гога </w:t>
      </w:r>
      <w:proofErr w:type="spellStart"/>
      <w:r w:rsidRPr="00E94CB6">
        <w:rPr>
          <w:rFonts w:ascii="Times New Roman" w:hAnsi="Times New Roman" w:cs="Times New Roman"/>
          <w:color w:val="595959" w:themeColor="text1" w:themeTint="A6"/>
          <w:sz w:val="20"/>
          <w:szCs w:val="20"/>
        </w:rPr>
        <w:t>Ренкин</w:t>
      </w:r>
      <w:proofErr w:type="spellEnd"/>
      <w:r w:rsidRPr="00E94CB6">
        <w:rPr>
          <w:rFonts w:ascii="Times New Roman" w:hAnsi="Times New Roman" w:cs="Times New Roman"/>
          <w:color w:val="595959" w:themeColor="text1" w:themeTint="A6"/>
          <w:sz w:val="20"/>
          <w:szCs w:val="20"/>
        </w:rPr>
        <w:t>.</w:t>
      </w:r>
    </w:p>
    <w:p w:rsidR="00D90BC1" w:rsidRPr="00E94CB6" w:rsidRDefault="00D90BC1" w:rsidP="00E94CB6">
      <w:pPr>
        <w:spacing w:after="0"/>
        <w:ind w:left="360"/>
        <w:rPr>
          <w:rFonts w:ascii="Times New Roman" w:hAnsi="Times New Roman" w:cs="Times New Roman"/>
          <w:color w:val="595959" w:themeColor="text1" w:themeTint="A6"/>
          <w:sz w:val="20"/>
          <w:szCs w:val="20"/>
        </w:rPr>
      </w:pPr>
      <w:r w:rsidRPr="00E94CB6">
        <w:rPr>
          <w:rFonts w:ascii="Times New Roman" w:hAnsi="Times New Roman" w:cs="Times New Roman"/>
          <w:color w:val="595959" w:themeColor="text1" w:themeTint="A6"/>
          <w:sz w:val="20"/>
          <w:szCs w:val="20"/>
        </w:rPr>
        <w:t>Шаров А. Сказка о настоящих слонах.</w:t>
      </w:r>
    </w:p>
    <w:p w:rsidR="00D90BC1" w:rsidRPr="00E94CB6" w:rsidRDefault="00D90BC1" w:rsidP="00E94CB6">
      <w:pPr>
        <w:spacing w:after="0"/>
        <w:ind w:left="360"/>
        <w:rPr>
          <w:rFonts w:ascii="Times New Roman" w:hAnsi="Times New Roman" w:cs="Times New Roman"/>
          <w:b/>
          <w:color w:val="595959" w:themeColor="text1" w:themeTint="A6"/>
          <w:sz w:val="20"/>
          <w:szCs w:val="20"/>
        </w:rPr>
      </w:pPr>
      <w:r w:rsidRPr="00E94CB6">
        <w:rPr>
          <w:rFonts w:ascii="Times New Roman" w:hAnsi="Times New Roman" w:cs="Times New Roman"/>
          <w:b/>
          <w:color w:val="595959" w:themeColor="text1" w:themeTint="A6"/>
          <w:sz w:val="20"/>
          <w:szCs w:val="20"/>
        </w:rPr>
        <w:t>Стихотворения о шахматах и шахматистах</w:t>
      </w:r>
    </w:p>
    <w:p w:rsidR="00D90BC1" w:rsidRPr="00E94CB6" w:rsidRDefault="00D90BC1" w:rsidP="00E94CB6">
      <w:pPr>
        <w:spacing w:after="0"/>
        <w:rPr>
          <w:rFonts w:ascii="Times New Roman" w:hAnsi="Times New Roman" w:cs="Times New Roman"/>
          <w:b/>
          <w:color w:val="595959" w:themeColor="text1" w:themeTint="A6"/>
          <w:sz w:val="20"/>
          <w:szCs w:val="20"/>
        </w:rPr>
      </w:pPr>
      <w:r w:rsidRPr="00E94CB6">
        <w:rPr>
          <w:rFonts w:ascii="Times New Roman" w:hAnsi="Times New Roman" w:cs="Times New Roman"/>
          <w:color w:val="595959" w:themeColor="text1" w:themeTint="A6"/>
          <w:sz w:val="20"/>
          <w:szCs w:val="20"/>
        </w:rPr>
        <w:t>Берестов В. В шахматном павильоне.</w:t>
      </w:r>
    </w:p>
    <w:p w:rsidR="00D90BC1" w:rsidRPr="00E94CB6" w:rsidRDefault="00D90BC1" w:rsidP="00E94CB6">
      <w:pPr>
        <w:spacing w:after="0"/>
        <w:rPr>
          <w:rFonts w:ascii="Times New Roman" w:hAnsi="Times New Roman" w:cs="Times New Roman"/>
          <w:color w:val="595959" w:themeColor="text1" w:themeTint="A6"/>
          <w:sz w:val="20"/>
          <w:szCs w:val="20"/>
        </w:rPr>
      </w:pPr>
      <w:r w:rsidRPr="00E94CB6">
        <w:rPr>
          <w:rFonts w:ascii="Times New Roman" w:hAnsi="Times New Roman" w:cs="Times New Roman"/>
          <w:color w:val="595959" w:themeColor="text1" w:themeTint="A6"/>
          <w:sz w:val="20"/>
          <w:szCs w:val="20"/>
        </w:rPr>
        <w:t>Берестов В. Игра.</w:t>
      </w:r>
    </w:p>
    <w:p w:rsidR="00D90BC1" w:rsidRPr="00E94CB6" w:rsidRDefault="00D90BC1" w:rsidP="00E94CB6">
      <w:pPr>
        <w:spacing w:after="0"/>
        <w:rPr>
          <w:rFonts w:ascii="Times New Roman" w:hAnsi="Times New Roman" w:cs="Times New Roman"/>
          <w:color w:val="595959" w:themeColor="text1" w:themeTint="A6"/>
          <w:sz w:val="20"/>
          <w:szCs w:val="20"/>
        </w:rPr>
      </w:pPr>
      <w:r w:rsidRPr="00E94CB6">
        <w:rPr>
          <w:rFonts w:ascii="Times New Roman" w:hAnsi="Times New Roman" w:cs="Times New Roman"/>
          <w:color w:val="595959" w:themeColor="text1" w:themeTint="A6"/>
          <w:sz w:val="20"/>
          <w:szCs w:val="20"/>
        </w:rPr>
        <w:t xml:space="preserve">Ильин Е. Приключения Пешки. – М.: </w:t>
      </w:r>
      <w:proofErr w:type="spellStart"/>
      <w:r w:rsidRPr="00E94CB6">
        <w:rPr>
          <w:rFonts w:ascii="Times New Roman" w:hAnsi="Times New Roman" w:cs="Times New Roman"/>
          <w:color w:val="595959" w:themeColor="text1" w:themeTint="A6"/>
          <w:sz w:val="20"/>
          <w:szCs w:val="20"/>
        </w:rPr>
        <w:t>ФиС</w:t>
      </w:r>
      <w:proofErr w:type="spellEnd"/>
      <w:r w:rsidRPr="00E94CB6">
        <w:rPr>
          <w:rFonts w:ascii="Times New Roman" w:hAnsi="Times New Roman" w:cs="Times New Roman"/>
          <w:color w:val="595959" w:themeColor="text1" w:themeTint="A6"/>
          <w:sz w:val="20"/>
          <w:szCs w:val="20"/>
        </w:rPr>
        <w:t>, 1975.</w:t>
      </w:r>
    </w:p>
    <w:p w:rsidR="00D90BC1" w:rsidRPr="00E94CB6" w:rsidRDefault="00D90BC1" w:rsidP="00E94CB6">
      <w:pPr>
        <w:spacing w:after="0"/>
        <w:rPr>
          <w:rFonts w:ascii="Times New Roman" w:hAnsi="Times New Roman" w:cs="Times New Roman"/>
          <w:color w:val="595959" w:themeColor="text1" w:themeTint="A6"/>
          <w:sz w:val="20"/>
          <w:szCs w:val="20"/>
        </w:rPr>
      </w:pPr>
      <w:r w:rsidRPr="00E94CB6">
        <w:rPr>
          <w:rFonts w:ascii="Times New Roman" w:hAnsi="Times New Roman" w:cs="Times New Roman"/>
          <w:color w:val="595959" w:themeColor="text1" w:themeTint="A6"/>
          <w:sz w:val="20"/>
          <w:szCs w:val="20"/>
        </w:rPr>
        <w:t>Ильин Е. Средневековая легенда.</w:t>
      </w:r>
    </w:p>
    <w:p w:rsidR="00D90BC1" w:rsidRPr="00E94CB6" w:rsidRDefault="00D90BC1" w:rsidP="00E94CB6">
      <w:pPr>
        <w:spacing w:after="0"/>
        <w:rPr>
          <w:rFonts w:ascii="Times New Roman" w:hAnsi="Times New Roman" w:cs="Times New Roman"/>
          <w:color w:val="595959" w:themeColor="text1" w:themeTint="A6"/>
          <w:sz w:val="20"/>
          <w:szCs w:val="20"/>
        </w:rPr>
      </w:pPr>
      <w:proofErr w:type="spellStart"/>
      <w:r w:rsidRPr="00E94CB6">
        <w:rPr>
          <w:rFonts w:ascii="Times New Roman" w:hAnsi="Times New Roman" w:cs="Times New Roman"/>
          <w:color w:val="595959" w:themeColor="text1" w:themeTint="A6"/>
          <w:sz w:val="20"/>
          <w:szCs w:val="20"/>
        </w:rPr>
        <w:t>Квитко</w:t>
      </w:r>
      <w:proofErr w:type="spellEnd"/>
      <w:r w:rsidRPr="00E94CB6">
        <w:rPr>
          <w:rFonts w:ascii="Times New Roman" w:hAnsi="Times New Roman" w:cs="Times New Roman"/>
          <w:color w:val="595959" w:themeColor="text1" w:themeTint="A6"/>
          <w:sz w:val="20"/>
          <w:szCs w:val="20"/>
        </w:rPr>
        <w:t xml:space="preserve"> Л. Турнир.</w:t>
      </w:r>
    </w:p>
    <w:p w:rsidR="00D90BC1" w:rsidRPr="00E94CB6" w:rsidRDefault="00D90BC1" w:rsidP="00E94CB6">
      <w:pPr>
        <w:spacing w:after="0"/>
        <w:rPr>
          <w:rFonts w:ascii="Times New Roman" w:hAnsi="Times New Roman" w:cs="Times New Roman"/>
          <w:color w:val="595959" w:themeColor="text1" w:themeTint="A6"/>
          <w:sz w:val="20"/>
          <w:szCs w:val="20"/>
        </w:rPr>
      </w:pPr>
      <w:r w:rsidRPr="00E94CB6">
        <w:rPr>
          <w:rFonts w:ascii="Times New Roman" w:hAnsi="Times New Roman" w:cs="Times New Roman"/>
          <w:color w:val="595959" w:themeColor="text1" w:themeTint="A6"/>
          <w:sz w:val="20"/>
          <w:szCs w:val="20"/>
        </w:rPr>
        <w:t>Никитин В. Чья армия сильней? – Красноярск, 1977.</w:t>
      </w:r>
    </w:p>
    <w:p w:rsidR="00D90BC1" w:rsidRPr="00E94CB6" w:rsidRDefault="00D90BC1" w:rsidP="00E94CB6">
      <w:pPr>
        <w:spacing w:after="0"/>
        <w:rPr>
          <w:rFonts w:ascii="Times New Roman" w:hAnsi="Times New Roman" w:cs="Times New Roman"/>
          <w:color w:val="595959" w:themeColor="text1" w:themeTint="A6"/>
          <w:sz w:val="20"/>
          <w:szCs w:val="20"/>
        </w:rPr>
      </w:pPr>
      <w:proofErr w:type="spellStart"/>
      <w:r w:rsidRPr="00E94CB6">
        <w:rPr>
          <w:rFonts w:ascii="Times New Roman" w:hAnsi="Times New Roman" w:cs="Times New Roman"/>
          <w:color w:val="595959" w:themeColor="text1" w:themeTint="A6"/>
          <w:sz w:val="20"/>
          <w:szCs w:val="20"/>
        </w:rPr>
        <w:t>Сухин</w:t>
      </w:r>
      <w:proofErr w:type="spellEnd"/>
      <w:r w:rsidRPr="00E94CB6">
        <w:rPr>
          <w:rFonts w:ascii="Times New Roman" w:hAnsi="Times New Roman" w:cs="Times New Roman"/>
          <w:color w:val="595959" w:themeColor="text1" w:themeTint="A6"/>
          <w:sz w:val="20"/>
          <w:szCs w:val="20"/>
        </w:rPr>
        <w:t xml:space="preserve"> И. Волшебная игра.</w:t>
      </w:r>
    </w:p>
    <w:p w:rsidR="00D90BC1" w:rsidRDefault="00D90BC1" w:rsidP="00E94CB6">
      <w:pPr>
        <w:spacing w:after="0"/>
        <w:rPr>
          <w:rFonts w:ascii="Times New Roman" w:hAnsi="Times New Roman" w:cs="Times New Roman"/>
          <w:b/>
          <w:color w:val="595959" w:themeColor="text1" w:themeTint="A6"/>
          <w:sz w:val="20"/>
          <w:szCs w:val="20"/>
        </w:rPr>
      </w:pPr>
    </w:p>
    <w:p w:rsidR="00932483" w:rsidRDefault="00932483" w:rsidP="00E94CB6">
      <w:pPr>
        <w:spacing w:after="0"/>
        <w:rPr>
          <w:rFonts w:ascii="Times New Roman" w:hAnsi="Times New Roman" w:cs="Times New Roman"/>
          <w:b/>
          <w:color w:val="595959" w:themeColor="text1" w:themeTint="A6"/>
          <w:sz w:val="20"/>
          <w:szCs w:val="20"/>
        </w:rPr>
      </w:pPr>
    </w:p>
    <w:p w:rsidR="00932483" w:rsidRDefault="00932483" w:rsidP="00E94CB6">
      <w:pPr>
        <w:spacing w:after="0"/>
        <w:rPr>
          <w:rFonts w:ascii="Times New Roman" w:hAnsi="Times New Roman" w:cs="Times New Roman"/>
          <w:b/>
          <w:color w:val="595959" w:themeColor="text1" w:themeTint="A6"/>
          <w:sz w:val="20"/>
          <w:szCs w:val="20"/>
        </w:rPr>
      </w:pPr>
    </w:p>
    <w:p w:rsidR="00932483" w:rsidRDefault="00932483" w:rsidP="00E94CB6">
      <w:pPr>
        <w:spacing w:after="0"/>
        <w:rPr>
          <w:rFonts w:ascii="Times New Roman" w:hAnsi="Times New Roman" w:cs="Times New Roman"/>
          <w:b/>
          <w:color w:val="595959" w:themeColor="text1" w:themeTint="A6"/>
          <w:sz w:val="20"/>
          <w:szCs w:val="20"/>
        </w:rPr>
      </w:pPr>
    </w:p>
    <w:p w:rsidR="00932483" w:rsidRDefault="00932483" w:rsidP="00E94CB6">
      <w:pPr>
        <w:spacing w:after="0"/>
        <w:rPr>
          <w:rFonts w:ascii="Times New Roman" w:hAnsi="Times New Roman" w:cs="Times New Roman"/>
          <w:b/>
          <w:color w:val="595959" w:themeColor="text1" w:themeTint="A6"/>
          <w:sz w:val="20"/>
          <w:szCs w:val="20"/>
        </w:rPr>
      </w:pPr>
    </w:p>
    <w:p w:rsidR="00932483" w:rsidRDefault="00932483" w:rsidP="00E94CB6">
      <w:pPr>
        <w:spacing w:after="0"/>
        <w:rPr>
          <w:rFonts w:ascii="Times New Roman" w:hAnsi="Times New Roman" w:cs="Times New Roman"/>
          <w:b/>
          <w:color w:val="595959" w:themeColor="text1" w:themeTint="A6"/>
          <w:sz w:val="20"/>
          <w:szCs w:val="20"/>
        </w:rPr>
      </w:pPr>
    </w:p>
    <w:p w:rsidR="00932483" w:rsidRDefault="00932483" w:rsidP="00E94CB6">
      <w:pPr>
        <w:spacing w:after="0"/>
        <w:rPr>
          <w:rFonts w:ascii="Times New Roman" w:hAnsi="Times New Roman" w:cs="Times New Roman"/>
          <w:b/>
          <w:color w:val="595959" w:themeColor="text1" w:themeTint="A6"/>
          <w:sz w:val="20"/>
          <w:szCs w:val="20"/>
        </w:rPr>
      </w:pPr>
    </w:p>
    <w:p w:rsidR="00932483" w:rsidRDefault="00932483" w:rsidP="00E94CB6">
      <w:pPr>
        <w:spacing w:after="0"/>
        <w:rPr>
          <w:rFonts w:ascii="Times New Roman" w:hAnsi="Times New Roman" w:cs="Times New Roman"/>
          <w:b/>
          <w:color w:val="595959" w:themeColor="text1" w:themeTint="A6"/>
          <w:sz w:val="20"/>
          <w:szCs w:val="20"/>
        </w:rPr>
      </w:pPr>
    </w:p>
    <w:p w:rsidR="00932483" w:rsidRDefault="00932483" w:rsidP="00E94CB6">
      <w:pPr>
        <w:spacing w:after="0"/>
        <w:rPr>
          <w:rFonts w:ascii="Times New Roman" w:hAnsi="Times New Roman" w:cs="Times New Roman"/>
          <w:b/>
          <w:color w:val="595959" w:themeColor="text1" w:themeTint="A6"/>
          <w:sz w:val="20"/>
          <w:szCs w:val="20"/>
        </w:rPr>
      </w:pPr>
    </w:p>
    <w:p w:rsidR="00932483" w:rsidRDefault="00932483" w:rsidP="00E94CB6">
      <w:pPr>
        <w:spacing w:after="0"/>
        <w:rPr>
          <w:rFonts w:ascii="Times New Roman" w:hAnsi="Times New Roman" w:cs="Times New Roman"/>
          <w:b/>
          <w:color w:val="595959" w:themeColor="text1" w:themeTint="A6"/>
          <w:sz w:val="20"/>
          <w:szCs w:val="20"/>
        </w:rPr>
      </w:pPr>
    </w:p>
    <w:p w:rsidR="00932483" w:rsidRDefault="00932483" w:rsidP="00E94CB6">
      <w:pPr>
        <w:spacing w:after="0"/>
        <w:rPr>
          <w:rFonts w:ascii="Times New Roman" w:hAnsi="Times New Roman" w:cs="Times New Roman"/>
          <w:b/>
          <w:color w:val="595959" w:themeColor="text1" w:themeTint="A6"/>
          <w:sz w:val="20"/>
          <w:szCs w:val="20"/>
        </w:rPr>
      </w:pPr>
    </w:p>
    <w:p w:rsidR="00932483" w:rsidRDefault="00932483" w:rsidP="00E94CB6">
      <w:pPr>
        <w:spacing w:after="0"/>
        <w:rPr>
          <w:rFonts w:ascii="Times New Roman" w:hAnsi="Times New Roman" w:cs="Times New Roman"/>
          <w:b/>
          <w:color w:val="595959" w:themeColor="text1" w:themeTint="A6"/>
          <w:sz w:val="20"/>
          <w:szCs w:val="20"/>
        </w:rPr>
      </w:pPr>
    </w:p>
    <w:p w:rsidR="00932483" w:rsidRDefault="00932483" w:rsidP="00E94CB6">
      <w:pPr>
        <w:spacing w:after="0"/>
        <w:rPr>
          <w:rFonts w:ascii="Times New Roman" w:hAnsi="Times New Roman" w:cs="Times New Roman"/>
          <w:b/>
          <w:color w:val="595959" w:themeColor="text1" w:themeTint="A6"/>
          <w:sz w:val="20"/>
          <w:szCs w:val="20"/>
        </w:rPr>
      </w:pPr>
    </w:p>
    <w:p w:rsidR="00932483" w:rsidRDefault="00932483" w:rsidP="00E94CB6">
      <w:pPr>
        <w:spacing w:after="0"/>
        <w:rPr>
          <w:rFonts w:ascii="Times New Roman" w:hAnsi="Times New Roman" w:cs="Times New Roman"/>
          <w:b/>
          <w:color w:val="595959" w:themeColor="text1" w:themeTint="A6"/>
          <w:sz w:val="20"/>
          <w:szCs w:val="20"/>
        </w:rPr>
      </w:pPr>
    </w:p>
    <w:p w:rsidR="00932483" w:rsidRDefault="00932483" w:rsidP="00E94CB6">
      <w:pPr>
        <w:spacing w:after="0"/>
        <w:rPr>
          <w:rFonts w:ascii="Times New Roman" w:hAnsi="Times New Roman" w:cs="Times New Roman"/>
          <w:b/>
          <w:color w:val="595959" w:themeColor="text1" w:themeTint="A6"/>
          <w:sz w:val="20"/>
          <w:szCs w:val="20"/>
        </w:rPr>
      </w:pPr>
    </w:p>
    <w:p w:rsidR="00932483" w:rsidRDefault="00932483" w:rsidP="00E94CB6">
      <w:pPr>
        <w:spacing w:after="0"/>
        <w:rPr>
          <w:rFonts w:ascii="Times New Roman" w:hAnsi="Times New Roman" w:cs="Times New Roman"/>
          <w:b/>
          <w:color w:val="595959" w:themeColor="text1" w:themeTint="A6"/>
          <w:sz w:val="20"/>
          <w:szCs w:val="20"/>
        </w:rPr>
      </w:pPr>
    </w:p>
    <w:p w:rsidR="00932483" w:rsidRPr="00E94CB6" w:rsidRDefault="00932483" w:rsidP="00E94CB6">
      <w:pPr>
        <w:spacing w:after="0"/>
        <w:rPr>
          <w:rFonts w:ascii="Times New Roman" w:hAnsi="Times New Roman" w:cs="Times New Roman"/>
          <w:b/>
          <w:color w:val="595959" w:themeColor="text1" w:themeTint="A6"/>
          <w:sz w:val="20"/>
          <w:szCs w:val="20"/>
        </w:rPr>
      </w:pPr>
      <w:bookmarkStart w:id="0" w:name="_GoBack"/>
      <w:bookmarkEnd w:id="0"/>
    </w:p>
    <w:sectPr w:rsidR="00932483" w:rsidRPr="00E94CB6" w:rsidSect="00267790">
      <w:footerReference w:type="default" r:id="rId10"/>
      <w:pgSz w:w="11906" w:h="16838"/>
      <w:pgMar w:top="720" w:right="720" w:bottom="720" w:left="720"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7C7" w:rsidRDefault="00DF57C7" w:rsidP="00307A07">
      <w:pPr>
        <w:spacing w:after="0" w:line="240" w:lineRule="auto"/>
      </w:pPr>
      <w:r>
        <w:separator/>
      </w:r>
    </w:p>
  </w:endnote>
  <w:endnote w:type="continuationSeparator" w:id="0">
    <w:p w:rsidR="00DF57C7" w:rsidRDefault="00DF57C7" w:rsidP="00307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16063"/>
      <w:docPartObj>
        <w:docPartGallery w:val="Page Numbers (Bottom of Page)"/>
        <w:docPartUnique/>
      </w:docPartObj>
    </w:sdtPr>
    <w:sdtEndPr/>
    <w:sdtContent>
      <w:p w:rsidR="005A45A4" w:rsidRDefault="00583A84">
        <w:pPr>
          <w:pStyle w:val="a8"/>
          <w:jc w:val="center"/>
        </w:pPr>
        <w:r>
          <w:rPr>
            <w:noProof/>
          </w:rPr>
          <w:fldChar w:fldCharType="begin"/>
        </w:r>
        <w:r>
          <w:rPr>
            <w:noProof/>
          </w:rPr>
          <w:instrText xml:space="preserve"> PAGE   \* MERGEFORMAT </w:instrText>
        </w:r>
        <w:r>
          <w:rPr>
            <w:noProof/>
          </w:rPr>
          <w:fldChar w:fldCharType="separate"/>
        </w:r>
        <w:r w:rsidR="00C552FB">
          <w:rPr>
            <w:noProof/>
          </w:rPr>
          <w:t>14</w:t>
        </w:r>
        <w:r>
          <w:rPr>
            <w:noProof/>
          </w:rPr>
          <w:fldChar w:fldCharType="end"/>
        </w:r>
      </w:p>
    </w:sdtContent>
  </w:sdt>
  <w:p w:rsidR="005A45A4" w:rsidRDefault="005A45A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7C7" w:rsidRDefault="00DF57C7" w:rsidP="00307A07">
      <w:pPr>
        <w:spacing w:after="0" w:line="240" w:lineRule="auto"/>
      </w:pPr>
      <w:r>
        <w:separator/>
      </w:r>
    </w:p>
  </w:footnote>
  <w:footnote w:type="continuationSeparator" w:id="0">
    <w:p w:rsidR="00DF57C7" w:rsidRDefault="00DF57C7" w:rsidP="00307A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02180"/>
    <w:multiLevelType w:val="hybridMultilevel"/>
    <w:tmpl w:val="7786D812"/>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1">
    <w:nsid w:val="4AFB4EE1"/>
    <w:multiLevelType w:val="hybridMultilevel"/>
    <w:tmpl w:val="A6B03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0F4B36"/>
    <w:multiLevelType w:val="hybridMultilevel"/>
    <w:tmpl w:val="D402ECD2"/>
    <w:lvl w:ilvl="0" w:tplc="3BA23D2A">
      <w:start w:val="1"/>
      <w:numFmt w:val="decimal"/>
      <w:lvlText w:val="%1."/>
      <w:lvlJc w:val="left"/>
      <w:pPr>
        <w:ind w:left="435" w:hanging="360"/>
      </w:pPr>
      <w:rPr>
        <w:rFonts w:hint="default"/>
        <w:b/>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nsid w:val="6E7F504D"/>
    <w:multiLevelType w:val="hybridMultilevel"/>
    <w:tmpl w:val="67882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155"/>
    <w:rsid w:val="000B5A4A"/>
    <w:rsid w:val="001003FE"/>
    <w:rsid w:val="00164D2F"/>
    <w:rsid w:val="001B3452"/>
    <w:rsid w:val="00267790"/>
    <w:rsid w:val="0028563A"/>
    <w:rsid w:val="00287553"/>
    <w:rsid w:val="002A4385"/>
    <w:rsid w:val="002F49B9"/>
    <w:rsid w:val="00307A07"/>
    <w:rsid w:val="003324BA"/>
    <w:rsid w:val="003963F8"/>
    <w:rsid w:val="003B4F3D"/>
    <w:rsid w:val="004E0E6B"/>
    <w:rsid w:val="004F16C0"/>
    <w:rsid w:val="005727E3"/>
    <w:rsid w:val="00583A84"/>
    <w:rsid w:val="005A45A4"/>
    <w:rsid w:val="005B1D54"/>
    <w:rsid w:val="006339C1"/>
    <w:rsid w:val="006634FA"/>
    <w:rsid w:val="00796E37"/>
    <w:rsid w:val="007A58C9"/>
    <w:rsid w:val="00896154"/>
    <w:rsid w:val="008A2933"/>
    <w:rsid w:val="008B187D"/>
    <w:rsid w:val="00932483"/>
    <w:rsid w:val="0096199C"/>
    <w:rsid w:val="009A1AE8"/>
    <w:rsid w:val="009A2029"/>
    <w:rsid w:val="00A3094C"/>
    <w:rsid w:val="00A53155"/>
    <w:rsid w:val="00A8765D"/>
    <w:rsid w:val="00B51B8F"/>
    <w:rsid w:val="00B56CBD"/>
    <w:rsid w:val="00C203B0"/>
    <w:rsid w:val="00C316E2"/>
    <w:rsid w:val="00C55149"/>
    <w:rsid w:val="00C552FB"/>
    <w:rsid w:val="00CB66BB"/>
    <w:rsid w:val="00CC49F0"/>
    <w:rsid w:val="00CF349B"/>
    <w:rsid w:val="00D05693"/>
    <w:rsid w:val="00D21C57"/>
    <w:rsid w:val="00D90BC1"/>
    <w:rsid w:val="00DF57C7"/>
    <w:rsid w:val="00DF6DDC"/>
    <w:rsid w:val="00E94CB6"/>
    <w:rsid w:val="00EB7CDB"/>
    <w:rsid w:val="00ED20B7"/>
    <w:rsid w:val="00F03E1D"/>
    <w:rsid w:val="00F36F00"/>
    <w:rsid w:val="00F53464"/>
    <w:rsid w:val="00F66FAA"/>
    <w:rsid w:val="00FA27A0"/>
    <w:rsid w:val="00FF70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187D"/>
  </w:style>
  <w:style w:type="paragraph" w:styleId="2">
    <w:name w:val="heading 2"/>
    <w:basedOn w:val="a"/>
    <w:next w:val="a"/>
    <w:link w:val="20"/>
    <w:uiPriority w:val="9"/>
    <w:unhideWhenUsed/>
    <w:qFormat/>
    <w:rsid w:val="00C552F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05693"/>
    <w:pPr>
      <w:tabs>
        <w:tab w:val="left" w:pos="8832"/>
      </w:tabs>
      <w:spacing w:after="0" w:line="240" w:lineRule="auto"/>
      <w:ind w:left="2124"/>
    </w:pPr>
    <w:rPr>
      <w:rFonts w:ascii="Georgia" w:eastAsia="Times New Roman" w:hAnsi="Georgia" w:cs="Times New Roman"/>
      <w:b/>
      <w:bCs/>
      <w:sz w:val="40"/>
      <w:szCs w:val="24"/>
    </w:rPr>
  </w:style>
  <w:style w:type="character" w:customStyle="1" w:styleId="a4">
    <w:name w:val="Основной текст с отступом Знак"/>
    <w:basedOn w:val="a0"/>
    <w:link w:val="a3"/>
    <w:rsid w:val="00D05693"/>
    <w:rPr>
      <w:rFonts w:ascii="Georgia" w:eastAsia="Times New Roman" w:hAnsi="Georgia" w:cs="Times New Roman"/>
      <w:b/>
      <w:bCs/>
      <w:sz w:val="40"/>
      <w:szCs w:val="24"/>
    </w:rPr>
  </w:style>
  <w:style w:type="paragraph" w:styleId="a5">
    <w:name w:val="Normal (Web)"/>
    <w:basedOn w:val="a"/>
    <w:rsid w:val="00D05693"/>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307A0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307A07"/>
  </w:style>
  <w:style w:type="paragraph" w:styleId="a8">
    <w:name w:val="footer"/>
    <w:basedOn w:val="a"/>
    <w:link w:val="a9"/>
    <w:uiPriority w:val="99"/>
    <w:unhideWhenUsed/>
    <w:rsid w:val="00307A0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07A07"/>
  </w:style>
  <w:style w:type="paragraph" w:styleId="aa">
    <w:name w:val="List Paragraph"/>
    <w:basedOn w:val="a"/>
    <w:uiPriority w:val="34"/>
    <w:qFormat/>
    <w:rsid w:val="00307A07"/>
    <w:pPr>
      <w:ind w:left="720"/>
      <w:contextualSpacing/>
    </w:pPr>
  </w:style>
  <w:style w:type="table" w:styleId="ab">
    <w:name w:val="Table Grid"/>
    <w:basedOn w:val="a1"/>
    <w:uiPriority w:val="59"/>
    <w:rsid w:val="00F03E1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Balloon Text"/>
    <w:basedOn w:val="a"/>
    <w:link w:val="ad"/>
    <w:uiPriority w:val="99"/>
    <w:semiHidden/>
    <w:unhideWhenUsed/>
    <w:rsid w:val="00164D2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164D2F"/>
    <w:rPr>
      <w:rFonts w:ascii="Segoe UI" w:hAnsi="Segoe UI" w:cs="Segoe UI"/>
      <w:sz w:val="18"/>
      <w:szCs w:val="18"/>
    </w:rPr>
  </w:style>
  <w:style w:type="character" w:customStyle="1" w:styleId="20">
    <w:name w:val="Заголовок 2 Знак"/>
    <w:basedOn w:val="a0"/>
    <w:link w:val="2"/>
    <w:uiPriority w:val="9"/>
    <w:rsid w:val="00C552FB"/>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187D"/>
  </w:style>
  <w:style w:type="paragraph" w:styleId="2">
    <w:name w:val="heading 2"/>
    <w:basedOn w:val="a"/>
    <w:next w:val="a"/>
    <w:link w:val="20"/>
    <w:uiPriority w:val="9"/>
    <w:unhideWhenUsed/>
    <w:qFormat/>
    <w:rsid w:val="00C552F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05693"/>
    <w:pPr>
      <w:tabs>
        <w:tab w:val="left" w:pos="8832"/>
      </w:tabs>
      <w:spacing w:after="0" w:line="240" w:lineRule="auto"/>
      <w:ind w:left="2124"/>
    </w:pPr>
    <w:rPr>
      <w:rFonts w:ascii="Georgia" w:eastAsia="Times New Roman" w:hAnsi="Georgia" w:cs="Times New Roman"/>
      <w:b/>
      <w:bCs/>
      <w:sz w:val="40"/>
      <w:szCs w:val="24"/>
    </w:rPr>
  </w:style>
  <w:style w:type="character" w:customStyle="1" w:styleId="a4">
    <w:name w:val="Основной текст с отступом Знак"/>
    <w:basedOn w:val="a0"/>
    <w:link w:val="a3"/>
    <w:rsid w:val="00D05693"/>
    <w:rPr>
      <w:rFonts w:ascii="Georgia" w:eastAsia="Times New Roman" w:hAnsi="Georgia" w:cs="Times New Roman"/>
      <w:b/>
      <w:bCs/>
      <w:sz w:val="40"/>
      <w:szCs w:val="24"/>
    </w:rPr>
  </w:style>
  <w:style w:type="paragraph" w:styleId="a5">
    <w:name w:val="Normal (Web)"/>
    <w:basedOn w:val="a"/>
    <w:rsid w:val="00D05693"/>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307A0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307A07"/>
  </w:style>
  <w:style w:type="paragraph" w:styleId="a8">
    <w:name w:val="footer"/>
    <w:basedOn w:val="a"/>
    <w:link w:val="a9"/>
    <w:uiPriority w:val="99"/>
    <w:unhideWhenUsed/>
    <w:rsid w:val="00307A0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07A07"/>
  </w:style>
  <w:style w:type="paragraph" w:styleId="aa">
    <w:name w:val="List Paragraph"/>
    <w:basedOn w:val="a"/>
    <w:uiPriority w:val="34"/>
    <w:qFormat/>
    <w:rsid w:val="00307A07"/>
    <w:pPr>
      <w:ind w:left="720"/>
      <w:contextualSpacing/>
    </w:pPr>
  </w:style>
  <w:style w:type="table" w:styleId="ab">
    <w:name w:val="Table Grid"/>
    <w:basedOn w:val="a1"/>
    <w:uiPriority w:val="59"/>
    <w:rsid w:val="00F03E1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Balloon Text"/>
    <w:basedOn w:val="a"/>
    <w:link w:val="ad"/>
    <w:uiPriority w:val="99"/>
    <w:semiHidden/>
    <w:unhideWhenUsed/>
    <w:rsid w:val="00164D2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164D2F"/>
    <w:rPr>
      <w:rFonts w:ascii="Segoe UI" w:hAnsi="Segoe UI" w:cs="Segoe UI"/>
      <w:sz w:val="18"/>
      <w:szCs w:val="18"/>
    </w:rPr>
  </w:style>
  <w:style w:type="character" w:customStyle="1" w:styleId="20">
    <w:name w:val="Заголовок 2 Знак"/>
    <w:basedOn w:val="a0"/>
    <w:link w:val="2"/>
    <w:uiPriority w:val="9"/>
    <w:rsid w:val="00C552FB"/>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61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E07B7-B847-4BE2-BC19-73DFC00CB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1190</TotalTime>
  <Pages>1</Pages>
  <Words>3756</Words>
  <Characters>21411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11</cp:revision>
  <cp:lastPrinted>2023-12-17T10:32:00Z</cp:lastPrinted>
  <dcterms:created xsi:type="dcterms:W3CDTF">2018-10-15T16:47:00Z</dcterms:created>
  <dcterms:modified xsi:type="dcterms:W3CDTF">2023-12-22T06:35:00Z</dcterms:modified>
</cp:coreProperties>
</file>